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503EC" w14:textId="77777777" w:rsidR="00E25674" w:rsidRPr="00E25674" w:rsidRDefault="00E25674" w:rsidP="00E25674">
      <w:pPr>
        <w:suppressAutoHyphens w:val="0"/>
        <w:wordWrap/>
        <w:overflowPunct w:val="0"/>
        <w:adjustRightInd/>
        <w:jc w:val="both"/>
        <w:textAlignment w:val="auto"/>
        <w:rPr>
          <w:rFonts w:hAnsi="Century" w:cs="Times New Roman"/>
          <w:color w:val="auto"/>
          <w:spacing w:val="4"/>
        </w:rPr>
      </w:pPr>
      <w:r w:rsidRPr="00E25674">
        <w:rPr>
          <w:rFonts w:hAnsi="Century" w:hint="eastAsia"/>
          <w:color w:val="auto"/>
        </w:rPr>
        <w:t>様式第７号（第１０条関係）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948"/>
        <w:gridCol w:w="1360"/>
        <w:gridCol w:w="2041"/>
      </w:tblGrid>
      <w:tr w:rsidR="00E25674" w:rsidRPr="00E25674" w14:paraId="7582F33E" w14:textId="77777777" w:rsidTr="00E25674">
        <w:tblPrEx>
          <w:tblCellMar>
            <w:top w:w="0" w:type="dxa"/>
            <w:bottom w:w="0" w:type="dxa"/>
          </w:tblCellMar>
        </w:tblPrEx>
        <w:trPr>
          <w:trHeight w:val="4436"/>
        </w:trPr>
        <w:tc>
          <w:tcPr>
            <w:tcW w:w="8957" w:type="dxa"/>
            <w:gridSpan w:val="4"/>
            <w:tcBorders>
              <w:top w:val="single" w:sz="4" w:space="0" w:color="000000"/>
              <w:left w:val="single" w:sz="4" w:space="0" w:color="000000"/>
              <w:bottom w:val="nil"/>
              <w:right w:val="single" w:sz="4" w:space="0" w:color="000000"/>
            </w:tcBorders>
            <w:tcMar>
              <w:top w:w="74" w:type="dxa"/>
              <w:bottom w:w="74" w:type="dxa"/>
            </w:tcMar>
          </w:tcPr>
          <w:p w14:paraId="36743ACB" w14:textId="77777777" w:rsidR="00E25674" w:rsidRPr="00E25674" w:rsidRDefault="00E25674" w:rsidP="00E25674">
            <w:pPr>
              <w:kinsoku w:val="0"/>
              <w:wordWrap/>
              <w:overflowPunct w:val="0"/>
              <w:snapToGrid w:val="0"/>
              <w:rPr>
                <w:rFonts w:hAnsi="Times New Roman" w:cs="Times New Roman"/>
                <w:color w:val="auto"/>
                <w:spacing w:val="4"/>
              </w:rPr>
            </w:pPr>
          </w:p>
          <w:p w14:paraId="24005138" w14:textId="77777777" w:rsidR="00E25674" w:rsidRPr="00E25674" w:rsidRDefault="00E25674" w:rsidP="00E25674">
            <w:pPr>
              <w:kinsoku w:val="0"/>
              <w:wordWrap/>
              <w:overflowPunct w:val="0"/>
              <w:jc w:val="center"/>
              <w:rPr>
                <w:rFonts w:hAnsi="Times New Roman" w:cs="Times New Roman"/>
                <w:color w:val="auto"/>
                <w:spacing w:val="4"/>
              </w:rPr>
            </w:pPr>
            <w:r w:rsidRPr="00E25674">
              <w:rPr>
                <w:rFonts w:hint="eastAsia"/>
                <w:color w:val="auto"/>
              </w:rPr>
              <w:t>小規模特定事業変更許可（不許可）通知書</w:t>
            </w:r>
          </w:p>
          <w:p w14:paraId="3B389228" w14:textId="77777777" w:rsidR="00E25674" w:rsidRPr="00E25674" w:rsidRDefault="00E25674" w:rsidP="00E25674">
            <w:pPr>
              <w:kinsoku w:val="0"/>
              <w:wordWrap/>
              <w:overflowPunct w:val="0"/>
              <w:rPr>
                <w:rFonts w:hAnsi="Times New Roman" w:cs="Times New Roman"/>
                <w:color w:val="auto"/>
                <w:spacing w:val="4"/>
              </w:rPr>
            </w:pPr>
          </w:p>
          <w:p w14:paraId="044BE6F2" w14:textId="77777777" w:rsidR="00E25674" w:rsidRPr="00E25674" w:rsidRDefault="00E25674" w:rsidP="00E25674">
            <w:pPr>
              <w:kinsoku w:val="0"/>
              <w:wordWrap/>
              <w:overflowPunct w:val="0"/>
              <w:rPr>
                <w:rFonts w:hAnsi="Times New Roman" w:cs="Times New Roman"/>
                <w:color w:val="auto"/>
                <w:spacing w:val="4"/>
              </w:rPr>
            </w:pPr>
            <w:r w:rsidRPr="00E25674">
              <w:rPr>
                <w:rFonts w:hint="eastAsia"/>
                <w:color w:val="auto"/>
              </w:rPr>
              <w:t xml:space="preserve">　　　　　　　　　　　　　　　　　　　　　　　　　　　　沼　　第　　　　　号</w:t>
            </w:r>
          </w:p>
          <w:p w14:paraId="6EE7804B" w14:textId="77777777" w:rsidR="00E25674" w:rsidRPr="00E25674" w:rsidRDefault="00E25674" w:rsidP="00E25674">
            <w:pPr>
              <w:kinsoku w:val="0"/>
              <w:overflowPunct w:val="0"/>
              <w:jc w:val="both"/>
              <w:rPr>
                <w:rFonts w:hAnsi="Times New Roman" w:cs="Times New Roman"/>
                <w:color w:val="auto"/>
                <w:spacing w:val="4"/>
              </w:rPr>
            </w:pPr>
            <w:r w:rsidRPr="00E25674">
              <w:rPr>
                <w:rFonts w:hint="eastAsia"/>
                <w:color w:val="auto"/>
              </w:rPr>
              <w:t xml:space="preserve">　　　　　　　　　　　　　　　　　　　　　　　　　　　　</w:t>
            </w:r>
            <w:r>
              <w:rPr>
                <w:rFonts w:hint="eastAsia"/>
                <w:color w:val="auto"/>
              </w:rPr>
              <w:t xml:space="preserve">　　　年　　月　　日</w:t>
            </w:r>
          </w:p>
          <w:p w14:paraId="4231A7CB" w14:textId="77777777" w:rsidR="00E25674" w:rsidRPr="00E25674" w:rsidRDefault="00E25674" w:rsidP="00E25674">
            <w:pPr>
              <w:kinsoku w:val="0"/>
              <w:wordWrap/>
              <w:overflowPunct w:val="0"/>
              <w:rPr>
                <w:rFonts w:hAnsi="Times New Roman" w:cs="Times New Roman"/>
                <w:color w:val="auto"/>
                <w:spacing w:val="4"/>
              </w:rPr>
            </w:pPr>
            <w:r w:rsidRPr="00E25674">
              <w:rPr>
                <w:rFonts w:hint="eastAsia"/>
                <w:color w:val="auto"/>
              </w:rPr>
              <w:t xml:space="preserve">　　　　　　　　　　　様</w:t>
            </w:r>
          </w:p>
          <w:p w14:paraId="05FEFBFA" w14:textId="77777777" w:rsidR="00E25674" w:rsidRPr="00E25674" w:rsidRDefault="00E25674" w:rsidP="00E25674">
            <w:pPr>
              <w:kinsoku w:val="0"/>
              <w:wordWrap/>
              <w:overflowPunct w:val="0"/>
              <w:rPr>
                <w:rFonts w:hAnsi="Times New Roman" w:cs="Times New Roman"/>
                <w:color w:val="auto"/>
                <w:spacing w:val="4"/>
              </w:rPr>
            </w:pPr>
          </w:p>
          <w:p w14:paraId="22156882" w14:textId="77777777" w:rsidR="00E25674" w:rsidRPr="00E25674" w:rsidRDefault="00E25674" w:rsidP="00E25674">
            <w:pPr>
              <w:kinsoku w:val="0"/>
              <w:wordWrap/>
              <w:overflowPunct w:val="0"/>
              <w:rPr>
                <w:rFonts w:hAnsi="Times New Roman" w:cs="Times New Roman"/>
                <w:color w:val="auto"/>
                <w:spacing w:val="4"/>
              </w:rPr>
            </w:pPr>
            <w:r w:rsidRPr="00E25674">
              <w:rPr>
                <w:rFonts w:hint="eastAsia"/>
                <w:color w:val="auto"/>
              </w:rPr>
              <w:t xml:space="preserve">　　　　　　　　　　　　　　　　　　　　　　　　　沼田市長　　　　　　　　</w:t>
            </w:r>
            <w:r w:rsidRPr="00E25674">
              <w:rPr>
                <w:rFonts w:hint="eastAsia"/>
                <w:color w:val="auto"/>
                <w:bdr w:val="single" w:sz="4" w:space="0" w:color="000000"/>
              </w:rPr>
              <w:t>印</w:t>
            </w:r>
          </w:p>
          <w:p w14:paraId="2A571008" w14:textId="77777777" w:rsidR="00E25674" w:rsidRPr="00E25674" w:rsidRDefault="00E25674" w:rsidP="00E25674">
            <w:pPr>
              <w:kinsoku w:val="0"/>
              <w:wordWrap/>
              <w:overflowPunct w:val="0"/>
              <w:rPr>
                <w:rFonts w:hAnsi="Times New Roman" w:cs="Times New Roman"/>
                <w:color w:val="auto"/>
                <w:spacing w:val="4"/>
              </w:rPr>
            </w:pPr>
          </w:p>
          <w:p w14:paraId="690EBD59" w14:textId="77777777" w:rsidR="00E25674" w:rsidRPr="00E25674" w:rsidRDefault="00E25674" w:rsidP="00E25674">
            <w:pPr>
              <w:kinsoku w:val="0"/>
              <w:wordWrap/>
              <w:overflowPunct w:val="0"/>
              <w:ind w:leftChars="50" w:left="113" w:rightChars="50" w:right="113"/>
              <w:jc w:val="both"/>
              <w:rPr>
                <w:rFonts w:hAnsi="Times New Roman" w:cs="Times New Roman"/>
                <w:color w:val="auto"/>
                <w:spacing w:val="4"/>
              </w:rPr>
            </w:pPr>
            <w:r w:rsidRPr="00E25674">
              <w:rPr>
                <w:rFonts w:hint="eastAsia"/>
                <w:color w:val="auto"/>
              </w:rPr>
              <w:t xml:space="preserve">　　　　　年　　月　　日付けで変更申請のあった小規模特定事業については、許可（不許可）となりましたので通知します。</w:t>
            </w:r>
          </w:p>
        </w:tc>
      </w:tr>
      <w:tr w:rsidR="00E25674" w:rsidRPr="00E25674" w14:paraId="7884A653" w14:textId="77777777" w:rsidTr="00E25674">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3BBA91A7" w14:textId="77777777" w:rsidR="00E25674" w:rsidRPr="00E25674" w:rsidRDefault="00E25674" w:rsidP="00E25674">
            <w:pPr>
              <w:kinsoku w:val="0"/>
              <w:wordWrap/>
              <w:overflowPunct w:val="0"/>
              <w:snapToGrid w:val="0"/>
              <w:ind w:left="113" w:right="113"/>
              <w:jc w:val="both"/>
              <w:rPr>
                <w:rFonts w:hAnsi="Times New Roman" w:cs="Times New Roman"/>
                <w:color w:val="auto"/>
                <w:spacing w:val="4"/>
              </w:rPr>
            </w:pPr>
            <w:r w:rsidRPr="00E25674">
              <w:rPr>
                <w:rFonts w:hint="eastAsia"/>
                <w:color w:val="auto"/>
              </w:rPr>
              <w:t>許可（不許可）年月日</w:t>
            </w:r>
          </w:p>
        </w:tc>
        <w:tc>
          <w:tcPr>
            <w:tcW w:w="2948" w:type="dxa"/>
            <w:tcBorders>
              <w:top w:val="single" w:sz="4" w:space="0" w:color="000000"/>
              <w:left w:val="single" w:sz="4" w:space="0" w:color="000000"/>
              <w:bottom w:val="nil"/>
              <w:right w:val="single" w:sz="4" w:space="0" w:color="000000"/>
            </w:tcBorders>
            <w:tcMar>
              <w:top w:w="74" w:type="dxa"/>
              <w:bottom w:w="74" w:type="dxa"/>
            </w:tcMar>
            <w:vAlign w:val="center"/>
          </w:tcPr>
          <w:p w14:paraId="7F727E85" w14:textId="77777777" w:rsidR="00E25674" w:rsidRPr="00E25674" w:rsidRDefault="00E25674" w:rsidP="00E25674">
            <w:pPr>
              <w:kinsoku w:val="0"/>
              <w:wordWrap/>
              <w:overflowPunct w:val="0"/>
              <w:snapToGrid w:val="0"/>
              <w:rPr>
                <w:rFonts w:hAnsi="Times New Roman" w:cs="Times New Roman"/>
                <w:color w:val="auto"/>
                <w:spacing w:val="4"/>
              </w:rPr>
            </w:pPr>
            <w:r w:rsidRPr="00E25674">
              <w:rPr>
                <w:rFonts w:hint="eastAsia"/>
                <w:color w:val="auto"/>
              </w:rPr>
              <w:t xml:space="preserve">　　　　　年　　月　　日</w:t>
            </w:r>
          </w:p>
        </w:tc>
        <w:tc>
          <w:tcPr>
            <w:tcW w:w="1360" w:type="dxa"/>
            <w:tcBorders>
              <w:top w:val="single" w:sz="4" w:space="0" w:color="000000"/>
              <w:left w:val="single" w:sz="4" w:space="0" w:color="000000"/>
              <w:bottom w:val="nil"/>
              <w:right w:val="single" w:sz="4" w:space="0" w:color="000000"/>
            </w:tcBorders>
            <w:tcMar>
              <w:top w:w="74" w:type="dxa"/>
              <w:bottom w:w="74" w:type="dxa"/>
            </w:tcMar>
            <w:vAlign w:val="center"/>
          </w:tcPr>
          <w:p w14:paraId="666C9FC3" w14:textId="77777777" w:rsidR="00E25674" w:rsidRPr="00E25674" w:rsidRDefault="00E25674" w:rsidP="00E25674">
            <w:pPr>
              <w:kinsoku w:val="0"/>
              <w:wordWrap/>
              <w:overflowPunct w:val="0"/>
              <w:snapToGrid w:val="0"/>
              <w:jc w:val="center"/>
              <w:rPr>
                <w:rFonts w:hAnsi="Times New Roman" w:cs="Times New Roman"/>
                <w:color w:val="auto"/>
                <w:spacing w:val="4"/>
              </w:rPr>
            </w:pPr>
            <w:r w:rsidRPr="00E25674">
              <w:rPr>
                <w:rFonts w:hint="eastAsia"/>
                <w:color w:val="auto"/>
              </w:rPr>
              <w:t>許可番号</w:t>
            </w:r>
          </w:p>
        </w:tc>
        <w:tc>
          <w:tcPr>
            <w:tcW w:w="2041" w:type="dxa"/>
            <w:tcBorders>
              <w:top w:val="single" w:sz="4" w:space="0" w:color="000000"/>
              <w:left w:val="single" w:sz="4" w:space="0" w:color="000000"/>
              <w:bottom w:val="nil"/>
              <w:right w:val="single" w:sz="4" w:space="0" w:color="000000"/>
            </w:tcBorders>
            <w:tcMar>
              <w:top w:w="74" w:type="dxa"/>
              <w:bottom w:w="74" w:type="dxa"/>
            </w:tcMar>
            <w:vAlign w:val="center"/>
          </w:tcPr>
          <w:p w14:paraId="7039E7F5" w14:textId="77777777" w:rsidR="00E25674" w:rsidRPr="00E25674" w:rsidRDefault="00E25674" w:rsidP="00E25674">
            <w:pPr>
              <w:kinsoku w:val="0"/>
              <w:wordWrap/>
              <w:overflowPunct w:val="0"/>
              <w:snapToGrid w:val="0"/>
              <w:rPr>
                <w:rFonts w:hAnsi="Times New Roman" w:cs="Times New Roman"/>
                <w:color w:val="auto"/>
                <w:spacing w:val="4"/>
              </w:rPr>
            </w:pPr>
          </w:p>
        </w:tc>
      </w:tr>
      <w:tr w:rsidR="00E25674" w:rsidRPr="00E25674" w14:paraId="0F21BD71" w14:textId="77777777" w:rsidTr="00E25674">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13EDB5F7" w14:textId="77777777" w:rsidR="00E25674" w:rsidRPr="00E25674" w:rsidRDefault="00E25674" w:rsidP="00E25674">
            <w:pPr>
              <w:kinsoku w:val="0"/>
              <w:wordWrap/>
              <w:overflowPunct w:val="0"/>
              <w:snapToGrid w:val="0"/>
              <w:ind w:left="113" w:right="113"/>
              <w:jc w:val="both"/>
              <w:rPr>
                <w:color w:val="auto"/>
              </w:rPr>
            </w:pPr>
            <w:r w:rsidRPr="00E25674">
              <w:rPr>
                <w:rFonts w:hint="eastAsia"/>
                <w:color w:val="auto"/>
              </w:rPr>
              <w:t>事業区域の位置</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216A894B" w14:textId="77777777" w:rsidR="00E25674" w:rsidRPr="00E25674" w:rsidRDefault="00E25674" w:rsidP="00E25674">
            <w:pPr>
              <w:kinsoku w:val="0"/>
              <w:wordWrap/>
              <w:overflowPunct w:val="0"/>
              <w:snapToGrid w:val="0"/>
              <w:rPr>
                <w:rFonts w:hAnsi="Times New Roman" w:cs="Times New Roman"/>
                <w:color w:val="auto"/>
                <w:spacing w:val="4"/>
              </w:rPr>
            </w:pPr>
          </w:p>
        </w:tc>
      </w:tr>
      <w:tr w:rsidR="00E25674" w:rsidRPr="00E25674" w14:paraId="3EFD9519" w14:textId="77777777" w:rsidTr="00E25674">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1C6D5E90" w14:textId="77777777" w:rsidR="00E25674" w:rsidRPr="00E25674" w:rsidRDefault="00E25674" w:rsidP="00E25674">
            <w:pPr>
              <w:kinsoku w:val="0"/>
              <w:wordWrap/>
              <w:overflowPunct w:val="0"/>
              <w:snapToGrid w:val="0"/>
              <w:ind w:left="113" w:right="113"/>
              <w:jc w:val="both"/>
              <w:rPr>
                <w:color w:val="auto"/>
              </w:rPr>
            </w:pPr>
            <w:r w:rsidRPr="00E25674">
              <w:rPr>
                <w:rFonts w:hint="eastAsia"/>
                <w:color w:val="auto"/>
              </w:rPr>
              <w:t>事業区域の面積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2AD16ADE" w14:textId="77777777" w:rsidR="00E25674" w:rsidRPr="00E25674" w:rsidRDefault="00E25674" w:rsidP="00E25674">
            <w:pPr>
              <w:kinsoku w:val="0"/>
              <w:wordWrap/>
              <w:overflowPunct w:val="0"/>
              <w:snapToGrid w:val="0"/>
              <w:rPr>
                <w:rFonts w:hAnsi="Times New Roman" w:cs="Times New Roman"/>
                <w:color w:val="auto"/>
                <w:spacing w:val="4"/>
              </w:rPr>
            </w:pPr>
            <w:r w:rsidRPr="00E25674">
              <w:rPr>
                <w:color w:val="auto"/>
              </w:rPr>
              <w:t xml:space="preserve">                                </w:t>
            </w:r>
            <w:r w:rsidRPr="00E25674">
              <w:rPr>
                <w:rFonts w:hint="eastAsia"/>
                <w:color w:val="auto"/>
              </w:rPr>
              <w:t>㎡</w:t>
            </w:r>
          </w:p>
        </w:tc>
      </w:tr>
      <w:tr w:rsidR="00E25674" w:rsidRPr="00E25674" w14:paraId="643A6738" w14:textId="77777777" w:rsidTr="00E25674">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214DC0BE" w14:textId="77777777" w:rsidR="00E25674" w:rsidRPr="00E25674" w:rsidRDefault="00E25674" w:rsidP="00E25674">
            <w:pPr>
              <w:kinsoku w:val="0"/>
              <w:wordWrap/>
              <w:overflowPunct w:val="0"/>
              <w:snapToGrid w:val="0"/>
              <w:ind w:left="113" w:right="113"/>
              <w:jc w:val="both"/>
              <w:rPr>
                <w:color w:val="auto"/>
              </w:rPr>
            </w:pPr>
            <w:r w:rsidRPr="00E25674">
              <w:rPr>
                <w:rFonts w:hint="eastAsia"/>
                <w:color w:val="auto"/>
              </w:rPr>
              <w:t>土砂等埋立て等区域の面積</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3EE7F8A3" w14:textId="77777777" w:rsidR="00E25674" w:rsidRPr="00E25674" w:rsidRDefault="00E25674" w:rsidP="00E25674">
            <w:pPr>
              <w:kinsoku w:val="0"/>
              <w:wordWrap/>
              <w:overflowPunct w:val="0"/>
              <w:snapToGrid w:val="0"/>
              <w:rPr>
                <w:rFonts w:hAnsi="Times New Roman" w:cs="Times New Roman"/>
                <w:color w:val="auto"/>
                <w:spacing w:val="4"/>
              </w:rPr>
            </w:pPr>
            <w:r w:rsidRPr="00E25674">
              <w:rPr>
                <w:color w:val="auto"/>
              </w:rPr>
              <w:t xml:space="preserve">                                </w:t>
            </w:r>
            <w:r w:rsidRPr="00E25674">
              <w:rPr>
                <w:rFonts w:hint="eastAsia"/>
                <w:color w:val="auto"/>
              </w:rPr>
              <w:t>㎡</w:t>
            </w:r>
          </w:p>
        </w:tc>
      </w:tr>
      <w:tr w:rsidR="00E25674" w:rsidRPr="00E25674" w14:paraId="4D9C2CFA" w14:textId="77777777" w:rsidTr="00E25674">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2F96BFAA" w14:textId="77777777" w:rsidR="00E25674" w:rsidRPr="00E25674" w:rsidRDefault="00E25674" w:rsidP="00E25674">
            <w:pPr>
              <w:kinsoku w:val="0"/>
              <w:wordWrap/>
              <w:overflowPunct w:val="0"/>
              <w:snapToGrid w:val="0"/>
              <w:ind w:left="113" w:right="113"/>
              <w:jc w:val="both"/>
              <w:rPr>
                <w:color w:val="auto"/>
              </w:rPr>
            </w:pPr>
            <w:r w:rsidRPr="00E25674">
              <w:rPr>
                <w:rFonts w:hint="eastAsia"/>
                <w:color w:val="auto"/>
              </w:rPr>
              <w:t>許可の期間</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45439AF3" w14:textId="77777777" w:rsidR="00E25674" w:rsidRPr="00E25674" w:rsidRDefault="00E25674" w:rsidP="00E25674">
            <w:pPr>
              <w:kinsoku w:val="0"/>
              <w:wordWrap/>
              <w:overflowPunct w:val="0"/>
              <w:snapToGrid w:val="0"/>
              <w:rPr>
                <w:rFonts w:hAnsi="Times New Roman" w:cs="Times New Roman"/>
                <w:color w:val="auto"/>
                <w:spacing w:val="4"/>
              </w:rPr>
            </w:pPr>
            <w:r w:rsidRPr="00E25674">
              <w:rPr>
                <w:color w:val="auto"/>
              </w:rPr>
              <w:t xml:space="preserve">        </w:t>
            </w:r>
            <w:r w:rsidRPr="00E25674">
              <w:rPr>
                <w:rFonts w:hint="eastAsia"/>
                <w:color w:val="auto"/>
              </w:rPr>
              <w:t>年　　月　　日　～　　　　　年　　月　　日</w:t>
            </w:r>
          </w:p>
        </w:tc>
      </w:tr>
      <w:tr w:rsidR="00E25674" w:rsidRPr="00E25674" w14:paraId="54DD8186" w14:textId="77777777" w:rsidTr="00E25674">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7B763E58" w14:textId="77777777" w:rsidR="00E25674" w:rsidRPr="00E25674" w:rsidRDefault="00E25674" w:rsidP="00E25674">
            <w:pPr>
              <w:kinsoku w:val="0"/>
              <w:wordWrap/>
              <w:overflowPunct w:val="0"/>
              <w:snapToGrid w:val="0"/>
              <w:ind w:left="113" w:right="113"/>
              <w:jc w:val="both"/>
              <w:rPr>
                <w:color w:val="auto"/>
              </w:rPr>
            </w:pPr>
            <w:r w:rsidRPr="00E25674">
              <w:rPr>
                <w:rFonts w:hint="eastAsia"/>
                <w:color w:val="auto"/>
              </w:rPr>
              <w:t>事業区域に搬入する土砂等の数量</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0242B9C6" w14:textId="77777777" w:rsidR="00E25674" w:rsidRPr="00E25674" w:rsidRDefault="00E25674" w:rsidP="00E25674">
            <w:pPr>
              <w:kinsoku w:val="0"/>
              <w:wordWrap/>
              <w:overflowPunct w:val="0"/>
              <w:snapToGrid w:val="0"/>
              <w:rPr>
                <w:rFonts w:hAnsi="Times New Roman" w:cs="Times New Roman"/>
                <w:color w:val="auto"/>
                <w:spacing w:val="4"/>
              </w:rPr>
            </w:pPr>
            <w:r w:rsidRPr="00E25674">
              <w:rPr>
                <w:color w:val="auto"/>
              </w:rPr>
              <w:t xml:space="preserve">                                </w:t>
            </w:r>
            <w:r w:rsidRPr="00E25674">
              <w:rPr>
                <w:rFonts w:hint="eastAsia"/>
                <w:color w:val="auto"/>
              </w:rPr>
              <w:t>㎥</w:t>
            </w:r>
          </w:p>
        </w:tc>
      </w:tr>
      <w:tr w:rsidR="00E25674" w:rsidRPr="00E25674" w14:paraId="107DE6D6" w14:textId="77777777" w:rsidTr="00E25674">
        <w:tblPrEx>
          <w:tblCellMar>
            <w:top w:w="0" w:type="dxa"/>
            <w:bottom w:w="0" w:type="dxa"/>
          </w:tblCellMar>
        </w:tblPrEx>
        <w:tc>
          <w:tcPr>
            <w:tcW w:w="2608" w:type="dxa"/>
            <w:tcBorders>
              <w:top w:val="single" w:sz="4" w:space="0" w:color="000000"/>
              <w:left w:val="single" w:sz="4" w:space="0" w:color="000000"/>
              <w:bottom w:val="nil"/>
              <w:right w:val="single" w:sz="4" w:space="0" w:color="000000"/>
            </w:tcBorders>
            <w:tcMar>
              <w:top w:w="74" w:type="dxa"/>
              <w:bottom w:w="74" w:type="dxa"/>
            </w:tcMar>
            <w:vAlign w:val="center"/>
          </w:tcPr>
          <w:p w14:paraId="50BECC0B" w14:textId="77777777" w:rsidR="00E25674" w:rsidRPr="00E25674" w:rsidRDefault="00E25674" w:rsidP="00E25674">
            <w:pPr>
              <w:kinsoku w:val="0"/>
              <w:wordWrap/>
              <w:overflowPunct w:val="0"/>
              <w:snapToGrid w:val="0"/>
              <w:ind w:left="113" w:right="113"/>
              <w:jc w:val="both"/>
              <w:rPr>
                <w:color w:val="auto"/>
              </w:rPr>
            </w:pPr>
            <w:r w:rsidRPr="00E25674">
              <w:rPr>
                <w:rFonts w:hint="eastAsia"/>
                <w:color w:val="auto"/>
              </w:rPr>
              <w:t>許可条件</w:t>
            </w:r>
          </w:p>
        </w:tc>
        <w:tc>
          <w:tcPr>
            <w:tcW w:w="6349" w:type="dxa"/>
            <w:gridSpan w:val="3"/>
            <w:tcBorders>
              <w:top w:val="single" w:sz="4" w:space="0" w:color="000000"/>
              <w:left w:val="single" w:sz="4" w:space="0" w:color="000000"/>
              <w:bottom w:val="nil"/>
              <w:right w:val="single" w:sz="4" w:space="0" w:color="000000"/>
            </w:tcBorders>
            <w:tcMar>
              <w:top w:w="74" w:type="dxa"/>
              <w:bottom w:w="74" w:type="dxa"/>
            </w:tcMar>
            <w:vAlign w:val="center"/>
          </w:tcPr>
          <w:p w14:paraId="42A6B516" w14:textId="77777777" w:rsidR="00E25674" w:rsidRPr="00E25674" w:rsidRDefault="00E25674" w:rsidP="00E25674">
            <w:pPr>
              <w:kinsoku w:val="0"/>
              <w:wordWrap/>
              <w:overflowPunct w:val="0"/>
              <w:snapToGrid w:val="0"/>
              <w:rPr>
                <w:rFonts w:hAnsi="Times New Roman" w:cs="Times New Roman"/>
                <w:color w:val="auto"/>
                <w:spacing w:val="4"/>
              </w:rPr>
            </w:pPr>
          </w:p>
        </w:tc>
      </w:tr>
      <w:tr w:rsidR="00E25674" w:rsidRPr="00E25674" w14:paraId="11351433" w14:textId="77777777" w:rsidTr="00E25674">
        <w:tblPrEx>
          <w:tblCellMar>
            <w:top w:w="0" w:type="dxa"/>
            <w:bottom w:w="0" w:type="dxa"/>
          </w:tblCellMar>
        </w:tblPrEx>
        <w:tc>
          <w:tcPr>
            <w:tcW w:w="2608" w:type="dxa"/>
            <w:tcBorders>
              <w:top w:val="single" w:sz="4" w:space="0" w:color="000000"/>
              <w:left w:val="single" w:sz="4" w:space="0" w:color="000000"/>
              <w:bottom w:val="single" w:sz="4" w:space="0" w:color="000000"/>
              <w:right w:val="single" w:sz="4" w:space="0" w:color="000000"/>
            </w:tcBorders>
            <w:tcMar>
              <w:top w:w="74" w:type="dxa"/>
              <w:bottom w:w="74" w:type="dxa"/>
            </w:tcMar>
          </w:tcPr>
          <w:p w14:paraId="490D4B0D" w14:textId="77777777" w:rsidR="00E25674" w:rsidRPr="00E25674" w:rsidRDefault="00E25674" w:rsidP="00E25674">
            <w:pPr>
              <w:kinsoku w:val="0"/>
              <w:wordWrap/>
              <w:overflowPunct w:val="0"/>
              <w:snapToGrid w:val="0"/>
              <w:ind w:left="113" w:right="113"/>
              <w:jc w:val="both"/>
              <w:rPr>
                <w:color w:val="auto"/>
              </w:rPr>
            </w:pPr>
            <w:r w:rsidRPr="00E25674">
              <w:rPr>
                <w:rFonts w:hint="eastAsia"/>
                <w:color w:val="auto"/>
              </w:rPr>
              <w:t>不許可の理由</w:t>
            </w:r>
          </w:p>
        </w:tc>
        <w:tc>
          <w:tcPr>
            <w:tcW w:w="6349" w:type="dxa"/>
            <w:gridSpan w:val="3"/>
            <w:tcBorders>
              <w:top w:val="single" w:sz="4" w:space="0" w:color="000000"/>
              <w:left w:val="single" w:sz="4" w:space="0" w:color="000000"/>
              <w:bottom w:val="single" w:sz="4" w:space="0" w:color="000000"/>
              <w:right w:val="single" w:sz="4" w:space="0" w:color="000000"/>
            </w:tcBorders>
            <w:tcMar>
              <w:top w:w="74" w:type="dxa"/>
              <w:bottom w:w="74" w:type="dxa"/>
            </w:tcMar>
            <w:vAlign w:val="center"/>
          </w:tcPr>
          <w:p w14:paraId="1E050B1D" w14:textId="77777777" w:rsidR="00E25674" w:rsidRDefault="00E25674" w:rsidP="00E25674">
            <w:pPr>
              <w:kinsoku w:val="0"/>
              <w:wordWrap/>
              <w:overflowPunct w:val="0"/>
              <w:snapToGrid w:val="0"/>
              <w:rPr>
                <w:rFonts w:hAnsi="Times New Roman" w:cs="Times New Roman"/>
                <w:color w:val="auto"/>
                <w:spacing w:val="4"/>
              </w:rPr>
            </w:pPr>
          </w:p>
          <w:p w14:paraId="428825C3" w14:textId="77777777" w:rsidR="00E25674" w:rsidRDefault="00E25674" w:rsidP="00E25674">
            <w:pPr>
              <w:kinsoku w:val="0"/>
              <w:wordWrap/>
              <w:overflowPunct w:val="0"/>
              <w:snapToGrid w:val="0"/>
              <w:rPr>
                <w:rFonts w:hAnsi="Times New Roman" w:cs="Times New Roman"/>
                <w:color w:val="auto"/>
                <w:spacing w:val="4"/>
              </w:rPr>
            </w:pPr>
          </w:p>
          <w:p w14:paraId="7C1D7597" w14:textId="77777777" w:rsidR="00E25674" w:rsidRPr="00E25674" w:rsidRDefault="00E25674" w:rsidP="00E25674">
            <w:pPr>
              <w:kinsoku w:val="0"/>
              <w:wordWrap/>
              <w:overflowPunct w:val="0"/>
              <w:snapToGrid w:val="0"/>
              <w:rPr>
                <w:rFonts w:hAnsi="Times New Roman" w:cs="Times New Roman"/>
                <w:color w:val="auto"/>
                <w:spacing w:val="4"/>
              </w:rPr>
            </w:pPr>
          </w:p>
        </w:tc>
      </w:tr>
    </w:tbl>
    <w:p w14:paraId="3C54A332" w14:textId="77777777" w:rsidR="00E25674" w:rsidRPr="00E25674" w:rsidRDefault="00E25674" w:rsidP="00E25674">
      <w:pPr>
        <w:adjustRightInd/>
        <w:spacing w:before="120" w:line="256" w:lineRule="exact"/>
        <w:ind w:left="1030" w:hangingChars="500" w:hanging="1030"/>
        <w:jc w:val="both"/>
        <w:rPr>
          <w:rFonts w:hAnsi="Times New Roman" w:cs="Times New Roman"/>
          <w:color w:val="auto"/>
          <w:spacing w:val="4"/>
        </w:rPr>
      </w:pPr>
      <w:r w:rsidRPr="00E25674">
        <w:rPr>
          <w:rFonts w:hint="eastAsia"/>
          <w:color w:val="auto"/>
          <w:sz w:val="20"/>
          <w:szCs w:val="20"/>
        </w:rPr>
        <w:t>（教示）１　この決定に不服がある場合には、この決定があったことを知った日の翌日から起算して３か月以内に、沼田市長に対して審査請求をすることができます（なお、この決定があったことを知った日の翌日から起算して３か月以内であっても、決定の日から１年を経過すると、審査請求をすることができなくなります。）。</w:t>
      </w:r>
    </w:p>
    <w:p w14:paraId="1605979F" w14:textId="77777777" w:rsidR="00E25674" w:rsidRPr="00E25674" w:rsidRDefault="00E25674" w:rsidP="00E25674">
      <w:pPr>
        <w:adjustRightInd/>
        <w:spacing w:line="256" w:lineRule="exact"/>
        <w:ind w:left="1030" w:hangingChars="500" w:hanging="1030"/>
        <w:jc w:val="both"/>
        <w:rPr>
          <w:rFonts w:hAnsi="Times New Roman" w:cs="Times New Roman"/>
          <w:color w:val="auto"/>
          <w:spacing w:val="4"/>
        </w:rPr>
      </w:pPr>
      <w:r w:rsidRPr="00E25674">
        <w:rPr>
          <w:rFonts w:hint="eastAsia"/>
          <w:color w:val="auto"/>
          <w:sz w:val="20"/>
          <w:szCs w:val="20"/>
        </w:rPr>
        <w:t xml:space="preserve">　　　　２　この決定については、この決定があったことを知った日の翌日から起算して６か月以内に、沼田市を被告として（訴訟において沼田市を代表する者は沼田市長となります。）、処分の取消しの訴えを提起することができます（なお、この決定があったことを知った日の翌日から起算して６か月以内であっても、この決定の日の翌日から起算して１年を経過すると処分の取り消しの訴えを提起することができなくなります。）。ただし、上記１審査請求をした場合には、当該審査請求に対する裁決があったことを知った日の翌日から起算して６か月以内に処分の取消しの訴えを提起することができます。</w:t>
      </w:r>
    </w:p>
    <w:sectPr w:rsidR="00E25674" w:rsidRPr="00E25674">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030B" w14:textId="77777777" w:rsidR="00E25674" w:rsidRDefault="00E25674" w:rsidP="00A83235">
      <w:r>
        <w:separator/>
      </w:r>
    </w:p>
  </w:endnote>
  <w:endnote w:type="continuationSeparator" w:id="0">
    <w:p w14:paraId="46150210" w14:textId="77777777" w:rsidR="00E25674" w:rsidRDefault="00E25674"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7C29" w14:textId="77777777" w:rsidR="00E25674" w:rsidRDefault="00E25674">
      <w:r>
        <w:rPr>
          <w:rFonts w:hAnsi="Times New Roman" w:cs="Times New Roman"/>
          <w:color w:val="auto"/>
          <w:sz w:val="2"/>
          <w:szCs w:val="2"/>
        </w:rPr>
        <w:continuationSeparator/>
      </w:r>
    </w:p>
  </w:footnote>
  <w:footnote w:type="continuationSeparator" w:id="0">
    <w:p w14:paraId="011CD5F1" w14:textId="77777777" w:rsidR="00E25674" w:rsidRDefault="00E25674"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74"/>
    <w:rsid w:val="005C0AA5"/>
    <w:rsid w:val="00A83235"/>
    <w:rsid w:val="00B97939"/>
    <w:rsid w:val="00E2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5D7297"/>
  <w14:defaultImageDpi w14:val="0"/>
  <w15:docId w15:val="{00C8E310-12BB-4C0F-BA38-98B0BF8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5674"/>
    <w:pPr>
      <w:tabs>
        <w:tab w:val="center" w:pos="4252"/>
        <w:tab w:val="right" w:pos="8504"/>
      </w:tabs>
      <w:snapToGrid w:val="0"/>
    </w:pPr>
  </w:style>
  <w:style w:type="character" w:customStyle="1" w:styleId="a4">
    <w:name w:val="ヘッダー (文字)"/>
    <w:basedOn w:val="a0"/>
    <w:link w:val="a3"/>
    <w:uiPriority w:val="99"/>
    <w:semiHidden/>
    <w:locked/>
    <w:rsid w:val="00E25674"/>
    <w:rPr>
      <w:rFonts w:ascii="ＭＳ 明朝" w:eastAsia="ＭＳ 明朝" w:cs="ＭＳ 明朝"/>
      <w:color w:val="000000"/>
      <w:kern w:val="0"/>
      <w:sz w:val="22"/>
    </w:rPr>
  </w:style>
  <w:style w:type="paragraph" w:styleId="a5">
    <w:name w:val="footer"/>
    <w:basedOn w:val="a"/>
    <w:link w:val="a6"/>
    <w:uiPriority w:val="99"/>
    <w:semiHidden/>
    <w:unhideWhenUsed/>
    <w:rsid w:val="00E25674"/>
    <w:pPr>
      <w:tabs>
        <w:tab w:val="center" w:pos="4252"/>
        <w:tab w:val="right" w:pos="8504"/>
      </w:tabs>
      <w:snapToGrid w:val="0"/>
    </w:pPr>
  </w:style>
  <w:style w:type="character" w:customStyle="1" w:styleId="a6">
    <w:name w:val="フッター (文字)"/>
    <w:basedOn w:val="a0"/>
    <w:link w:val="a5"/>
    <w:uiPriority w:val="99"/>
    <w:semiHidden/>
    <w:locked/>
    <w:rsid w:val="00E25674"/>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2015-12-25T02:22:00Z</cp:lastPrinted>
  <dcterms:created xsi:type="dcterms:W3CDTF">2023-05-18T07:54:00Z</dcterms:created>
  <dcterms:modified xsi:type="dcterms:W3CDTF">2023-05-18T07:54:00Z</dcterms:modified>
</cp:coreProperties>
</file>