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0" w:rsidRPr="00044897" w:rsidRDefault="00D01B00" w:rsidP="00044897">
      <w:pPr>
        <w:overflowPunct w:val="0"/>
        <w:autoSpaceDE w:val="0"/>
        <w:autoSpaceDN w:val="0"/>
        <w:textAlignment w:val="auto"/>
        <w:rPr>
          <w:rFonts w:hAnsi="Century"/>
          <w:color w:val="auto"/>
        </w:rPr>
      </w:pPr>
      <w:bookmarkStart w:id="0" w:name="_GoBack"/>
      <w:bookmarkEnd w:id="0"/>
      <w:r w:rsidRPr="00044897">
        <w:rPr>
          <w:rFonts w:hAnsi="Century" w:hint="eastAsia"/>
          <w:color w:val="auto"/>
        </w:rPr>
        <w:t>様式第２号（第５条関係）</w:t>
      </w:r>
    </w:p>
    <w:p w:rsidR="00D01B00" w:rsidRPr="00044897" w:rsidRDefault="00D01B00">
      <w:pPr>
        <w:spacing w:line="336" w:lineRule="exact"/>
        <w:jc w:val="center"/>
        <w:rPr>
          <w:color w:val="auto"/>
        </w:rPr>
      </w:pPr>
      <w:r w:rsidRPr="00044897">
        <w:rPr>
          <w:rFonts w:hint="eastAsia"/>
          <w:color w:val="auto"/>
        </w:rPr>
        <w:t>事業計画書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6160"/>
      </w:tblGrid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>１　事業実施主体</w:t>
            </w: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</w:p>
          <w:p w:rsidR="00D01B00" w:rsidRPr="00044897" w:rsidRDefault="00D01B00" w:rsidP="00044897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　　　　　　　認可地縁団体の認可（□有り・□無し）</w:t>
            </w: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>２　所在地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>３　施設整備の種類、名称等</w:t>
            </w: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color w:val="auto"/>
              </w:rPr>
              <w:t>(1)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種類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□住民センター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（□新築　□全面改築　□改築（</w:t>
            </w:r>
            <w:r w:rsidRPr="00044897">
              <w:rPr>
                <w:color w:val="auto"/>
                <w:spacing w:val="-2"/>
              </w:rPr>
              <w:t xml:space="preserve">          </w:t>
            </w:r>
            <w:r w:rsidRPr="00044897">
              <w:rPr>
                <w:rFonts w:hint="eastAsia"/>
                <w:color w:val="auto"/>
              </w:rPr>
              <w:t xml:space="preserve">　</w:t>
            </w:r>
            <w:r w:rsidRPr="00044897">
              <w:rPr>
                <w:color w:val="auto"/>
                <w:spacing w:val="-2"/>
              </w:rPr>
              <w:t xml:space="preserve">   </w:t>
            </w:r>
            <w:r w:rsidRPr="00044897">
              <w:rPr>
                <w:rFonts w:hint="eastAsia"/>
                <w:color w:val="auto"/>
              </w:rPr>
              <w:t xml:space="preserve">　））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□コミュニティ広場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  </w:t>
            </w:r>
            <w:r w:rsidRPr="00044897">
              <w:rPr>
                <w:rFonts w:hint="eastAsia"/>
                <w:color w:val="auto"/>
              </w:rPr>
              <w:t xml:space="preserve">（□造成　□その他（　　　　</w:t>
            </w:r>
            <w:r w:rsidRPr="00044897">
              <w:rPr>
                <w:color w:val="auto"/>
                <w:spacing w:val="-2"/>
              </w:rPr>
              <w:t xml:space="preserve">            </w:t>
            </w:r>
            <w:r w:rsidRPr="00044897">
              <w:rPr>
                <w:rFonts w:hint="eastAsia"/>
                <w:color w:val="auto"/>
              </w:rPr>
              <w:t xml:space="preserve">　　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）</w:t>
            </w:r>
            <w:r w:rsidRPr="00044897">
              <w:rPr>
                <w:color w:val="auto"/>
              </w:rPr>
              <w:t>)</w:t>
            </w: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color w:val="auto"/>
              </w:rPr>
              <w:t>(2)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名称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color w:val="auto"/>
              </w:rPr>
              <w:t>(3)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color w:val="auto"/>
              </w:rPr>
              <w:t>(4)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規模、構造等</w:t>
            </w: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住民センター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 xml:space="preserve">建築面積　　　　　　㎡　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 xml:space="preserve">延床面積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 xml:space="preserve">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 xml:space="preserve">　　　㎡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  </w:t>
            </w:r>
            <w:r w:rsidRPr="00044897">
              <w:rPr>
                <w:rFonts w:hint="eastAsia"/>
                <w:color w:val="auto"/>
              </w:rPr>
              <w:t>構造　□木造　□鉄骨造　□鉄筋コンクリート造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  </w:t>
            </w:r>
            <w:r w:rsidRPr="00044897">
              <w:rPr>
                <w:rFonts w:hint="eastAsia"/>
                <w:color w:val="auto"/>
              </w:rPr>
              <w:t>階層　□１階　□２階　□その他（　　　）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コミュニティ広場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="00044897">
              <w:rPr>
                <w:rFonts w:hint="eastAsia"/>
                <w:color w:val="auto"/>
              </w:rPr>
              <w:t>整備面積　　　　　　㎡</w:t>
            </w: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 w:rsidP="00044897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color w:val="auto"/>
              </w:rPr>
              <w:t>(5)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 xml:space="preserve">取得する用地（住民センター新築及びコミュニティ広場の整備に　</w:t>
            </w: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限る｡</w:t>
            </w:r>
            <w:r w:rsidRPr="00044897">
              <w:rPr>
                <w:color w:val="auto"/>
              </w:rPr>
              <w:t>)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 </w:t>
            </w:r>
            <w:r w:rsidRPr="00044897">
              <w:rPr>
                <w:rFonts w:hint="eastAsia"/>
                <w:color w:val="auto"/>
              </w:rPr>
              <w:t>所有者氏名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　　　住所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公簿面積　</w:t>
            </w:r>
            <w:r w:rsidRPr="00044897">
              <w:rPr>
                <w:color w:val="auto"/>
                <w:spacing w:val="-2"/>
              </w:rPr>
              <w:t xml:space="preserve">  </w:t>
            </w:r>
            <w:r w:rsidRPr="00044897">
              <w:rPr>
                <w:rFonts w:hint="eastAsia"/>
                <w:color w:val="auto"/>
              </w:rPr>
              <w:t xml:space="preserve">　　</w:t>
            </w:r>
            <w:r w:rsidRPr="00044897">
              <w:rPr>
                <w:color w:val="auto"/>
                <w:spacing w:val="-2"/>
              </w:rPr>
              <w:t xml:space="preserve">    </w:t>
            </w:r>
            <w:r w:rsidRPr="00044897">
              <w:rPr>
                <w:rFonts w:hint="eastAsia"/>
                <w:color w:val="auto"/>
              </w:rPr>
              <w:t xml:space="preserve">　　㎡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 xml:space="preserve">　地目</w:t>
            </w: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rFonts w:hint="eastAsia"/>
                <w:color w:val="auto"/>
              </w:rPr>
              <w:t>４　着工・完成予定日</w:t>
            </w:r>
          </w:p>
          <w:p w:rsidR="00D01B00" w:rsidRPr="00044897" w:rsidRDefault="00D01B00">
            <w:pPr>
              <w:spacing w:line="180" w:lineRule="auto"/>
              <w:rPr>
                <w:color w:val="auto"/>
              </w:rPr>
            </w:pPr>
          </w:p>
          <w:p w:rsidR="00D01B00" w:rsidRPr="00044897" w:rsidRDefault="00D01B00">
            <w:pPr>
              <w:rPr>
                <w:color w:val="auto"/>
              </w:rPr>
            </w:pPr>
          </w:p>
        </w:tc>
        <w:tc>
          <w:tcPr>
            <w:tcW w:w="6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着工予定日　　　　年　　月　　日</w:t>
            </w:r>
          </w:p>
          <w:p w:rsidR="00D01B00" w:rsidRPr="00044897" w:rsidRDefault="00D01B00">
            <w:pPr>
              <w:spacing w:line="336" w:lineRule="exact"/>
              <w:rPr>
                <w:color w:val="auto"/>
              </w:rPr>
            </w:pPr>
            <w:r w:rsidRPr="00044897">
              <w:rPr>
                <w:color w:val="auto"/>
                <w:spacing w:val="-2"/>
              </w:rPr>
              <w:t xml:space="preserve"> </w:t>
            </w:r>
            <w:r w:rsidRPr="00044897">
              <w:rPr>
                <w:rFonts w:hint="eastAsia"/>
                <w:color w:val="auto"/>
              </w:rPr>
              <w:t>完成予定日　　　　年　　月　　日</w:t>
            </w:r>
          </w:p>
          <w:p w:rsidR="00D01B00" w:rsidRPr="00044897" w:rsidRDefault="00D01B00">
            <w:pPr>
              <w:rPr>
                <w:color w:val="auto"/>
              </w:rPr>
            </w:pPr>
          </w:p>
        </w:tc>
      </w:tr>
      <w:tr w:rsidR="00D01B00" w:rsidRPr="0004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B00" w:rsidRPr="00044897" w:rsidRDefault="00D01B00">
            <w:pPr>
              <w:rPr>
                <w:color w:val="auto"/>
              </w:rPr>
            </w:pPr>
          </w:p>
        </w:tc>
      </w:tr>
    </w:tbl>
    <w:p w:rsidR="00D01B00" w:rsidRPr="00044897" w:rsidRDefault="00D01B00">
      <w:pPr>
        <w:spacing w:line="336" w:lineRule="exact"/>
        <w:rPr>
          <w:color w:val="auto"/>
        </w:rPr>
      </w:pPr>
      <w:r w:rsidRPr="00044897">
        <w:rPr>
          <w:rFonts w:hint="eastAsia"/>
          <w:color w:val="auto"/>
        </w:rPr>
        <w:t>（注）１　設計書及び見積書を添付すること。</w:t>
      </w:r>
    </w:p>
    <w:p w:rsidR="00D01B00" w:rsidRPr="00044897" w:rsidRDefault="00D01B00" w:rsidP="001B3BF6">
      <w:pPr>
        <w:rPr>
          <w:snapToGrid w:val="0"/>
          <w:color w:val="auto"/>
          <w:spacing w:val="3"/>
        </w:rPr>
      </w:pPr>
      <w:r w:rsidRPr="00044897">
        <w:rPr>
          <w:rFonts w:hint="eastAsia"/>
          <w:color w:val="auto"/>
        </w:rPr>
        <w:t xml:space="preserve">　　　２　用地を取得する場合、登記事項証明書の写し及び公図の写しを添付すること。</w:t>
      </w:r>
    </w:p>
    <w:sectPr w:rsidR="00D01B00" w:rsidRPr="00044897" w:rsidSect="00044897">
      <w:footnotePr>
        <w:numRestart w:val="eachPage"/>
      </w:footnotePr>
      <w:endnotePr>
        <w:numFmt w:val="decimal"/>
      </w:endnotePr>
      <w:pgSz w:w="11906" w:h="16838" w:code="9"/>
      <w:pgMar w:top="567" w:right="1418" w:bottom="567" w:left="1418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0" w:rsidRDefault="00D01B00">
      <w:pPr>
        <w:spacing w:before="347"/>
      </w:pPr>
      <w:r>
        <w:continuationSeparator/>
      </w:r>
    </w:p>
  </w:endnote>
  <w:endnote w:type="continuationSeparator" w:id="0">
    <w:p w:rsidR="00D01B00" w:rsidRDefault="00D01B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0" w:rsidRDefault="00D01B00">
      <w:pPr>
        <w:spacing w:before="347"/>
      </w:pPr>
      <w:r>
        <w:continuationSeparator/>
      </w:r>
    </w:p>
  </w:footnote>
  <w:footnote w:type="continuationSeparator" w:id="0">
    <w:p w:rsidR="00D01B00" w:rsidRDefault="00D01B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3"/>
    <w:rsid w:val="00044897"/>
    <w:rsid w:val="00184B50"/>
    <w:rsid w:val="001B3BF6"/>
    <w:rsid w:val="00631183"/>
    <w:rsid w:val="00774DA0"/>
    <w:rsid w:val="00D01B00"/>
    <w:rsid w:val="00E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