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8891F" w14:textId="77777777" w:rsidR="00865728" w:rsidRPr="001854E2" w:rsidRDefault="00865728" w:rsidP="001854E2">
      <w:pPr>
        <w:suppressAutoHyphens/>
        <w:jc w:val="center"/>
        <w:textAlignment w:val="baseline"/>
        <w:rPr>
          <w:rFonts w:hAnsi="Times New Roman"/>
          <w:b/>
          <w:bCs/>
          <w:spacing w:val="4"/>
          <w:kern w:val="0"/>
          <w:sz w:val="24"/>
          <w:szCs w:val="24"/>
        </w:rPr>
      </w:pPr>
      <w:r w:rsidRPr="001854E2">
        <w:rPr>
          <w:rFonts w:hAnsi="ＭＳ 明朝" w:cs="ＭＳ 明朝" w:hint="eastAsia"/>
          <w:b/>
          <w:bCs/>
          <w:color w:val="000000"/>
          <w:kern w:val="0"/>
          <w:sz w:val="24"/>
          <w:szCs w:val="24"/>
        </w:rPr>
        <w:t>建設工事請負契約約款</w:t>
      </w:r>
    </w:p>
    <w:p w14:paraId="0C4147C7" w14:textId="77777777" w:rsidR="00865728" w:rsidRPr="001854E2" w:rsidRDefault="00865728" w:rsidP="003B15B1">
      <w:pPr>
        <w:suppressAutoHyphens/>
        <w:spacing w:line="260" w:lineRule="exact"/>
        <w:textAlignment w:val="baseline"/>
        <w:rPr>
          <w:rFonts w:hAnsi="ＭＳ 明朝"/>
          <w:b/>
          <w:bCs/>
          <w:spacing w:val="4"/>
          <w:kern w:val="0"/>
          <w:sz w:val="20"/>
        </w:rPr>
      </w:pPr>
      <w:r w:rsidRPr="00755A3F">
        <w:rPr>
          <w:rFonts w:hAnsi="ＭＳ 明朝" w:cs="ＭＳ 明朝" w:hint="eastAsia"/>
          <w:color w:val="000000"/>
          <w:kern w:val="0"/>
          <w:sz w:val="22"/>
          <w:szCs w:val="22"/>
        </w:rPr>
        <w:t xml:space="preserve">　</w:t>
      </w:r>
      <w:r w:rsidRPr="001854E2">
        <w:rPr>
          <w:rFonts w:hAnsi="ＭＳ 明朝" w:cs="ＭＳ 明朝" w:hint="eastAsia"/>
          <w:b/>
          <w:bCs/>
          <w:color w:val="000000"/>
          <w:kern w:val="0"/>
          <w:sz w:val="20"/>
        </w:rPr>
        <w:t>（総則）</w:t>
      </w:r>
    </w:p>
    <w:p w14:paraId="113A7BEF" w14:textId="1ED0F498"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第１条　発注者及び受注者は、この約款（契約書を含む。以下同じ。）に基づき、設計図書（別冊の図面、仕様書、現場説明書及び現場説明に対する質問回答書をいう。以下同じ。）に従い、日本国の法令を遵守し、この契約（この約款及び設計図書を内容とする工事の請負契約をいう。以下同じ。）を履行しなければならない。</w:t>
      </w:r>
    </w:p>
    <w:p w14:paraId="0BB13A0C" w14:textId="77777777" w:rsidR="00865728" w:rsidRPr="003B15B1" w:rsidRDefault="00865728" w:rsidP="003B15B1">
      <w:pPr>
        <w:suppressAutoHyphens/>
        <w:spacing w:line="260" w:lineRule="exact"/>
        <w:ind w:left="210" w:hanging="210"/>
        <w:textAlignment w:val="baseline"/>
        <w:rPr>
          <w:rFonts w:hAnsi="ＭＳ 明朝"/>
          <w:spacing w:val="4"/>
          <w:kern w:val="0"/>
          <w:sz w:val="20"/>
        </w:rPr>
      </w:pPr>
      <w:r w:rsidRPr="003B15B1">
        <w:rPr>
          <w:rFonts w:hAnsi="ＭＳ 明朝" w:cs="ＭＳ 明朝" w:hint="eastAsia"/>
          <w:color w:val="000000"/>
          <w:kern w:val="0"/>
          <w:sz w:val="20"/>
        </w:rPr>
        <w:t>２　受注者は、契約書記載の工事を契約書記載の工期内に完成し、工事目的物を発注者に引き渡すものとし、発注者は、その請負代金を支払うものとする。</w:t>
      </w:r>
    </w:p>
    <w:p w14:paraId="6309E77D" w14:textId="5BADDD71" w:rsidR="00865728" w:rsidRPr="003B15B1" w:rsidRDefault="00865728" w:rsidP="003B15B1">
      <w:pPr>
        <w:suppressAutoHyphens/>
        <w:spacing w:line="260" w:lineRule="exact"/>
        <w:ind w:left="210" w:hanging="210"/>
        <w:textAlignment w:val="baseline"/>
        <w:rPr>
          <w:rFonts w:hAnsi="ＭＳ 明朝"/>
          <w:spacing w:val="4"/>
          <w:kern w:val="0"/>
          <w:sz w:val="20"/>
        </w:rPr>
      </w:pPr>
      <w:r w:rsidRPr="003B15B1">
        <w:rPr>
          <w:rFonts w:hAnsi="ＭＳ 明朝" w:cs="ＭＳ 明朝" w:hint="eastAsia"/>
          <w:color w:val="000000"/>
          <w:kern w:val="0"/>
          <w:sz w:val="20"/>
        </w:rPr>
        <w:t>３　仮設、施工方法その他工事目的物を完成するために必要な一切の手段（以下「施工方法等」という。）については、この約款及び設計図書に特別の定めがある場合を除き、受注者がその責任において定める。</w:t>
      </w:r>
    </w:p>
    <w:p w14:paraId="0E02965B" w14:textId="77777777" w:rsidR="00865728" w:rsidRPr="003B15B1" w:rsidRDefault="00865728" w:rsidP="003B15B1">
      <w:pPr>
        <w:suppressAutoHyphens/>
        <w:spacing w:line="260" w:lineRule="exact"/>
        <w:ind w:left="210" w:hanging="210"/>
        <w:textAlignment w:val="baseline"/>
        <w:rPr>
          <w:rFonts w:hAnsi="ＭＳ 明朝"/>
          <w:spacing w:val="4"/>
          <w:kern w:val="0"/>
          <w:sz w:val="20"/>
        </w:rPr>
      </w:pPr>
      <w:r w:rsidRPr="003B15B1">
        <w:rPr>
          <w:rFonts w:hAnsi="ＭＳ 明朝" w:cs="ＭＳ 明朝" w:hint="eastAsia"/>
          <w:color w:val="000000"/>
          <w:kern w:val="0"/>
          <w:sz w:val="20"/>
        </w:rPr>
        <w:t>４　受注者は、この契約の履行に関して知り得た秘密を漏らしてはならない。</w:t>
      </w:r>
    </w:p>
    <w:p w14:paraId="144EE2C6" w14:textId="77777777" w:rsidR="00865728" w:rsidRPr="003B15B1" w:rsidRDefault="00865728" w:rsidP="003B15B1">
      <w:pPr>
        <w:suppressAutoHyphens/>
        <w:spacing w:line="260" w:lineRule="exact"/>
        <w:ind w:left="210" w:hanging="210"/>
        <w:textAlignment w:val="baseline"/>
        <w:rPr>
          <w:rFonts w:hAnsi="ＭＳ 明朝"/>
          <w:spacing w:val="4"/>
          <w:kern w:val="0"/>
          <w:sz w:val="20"/>
        </w:rPr>
      </w:pPr>
      <w:r w:rsidRPr="003B15B1">
        <w:rPr>
          <w:rFonts w:hAnsi="ＭＳ 明朝" w:cs="ＭＳ 明朝" w:hint="eastAsia"/>
          <w:color w:val="000000"/>
          <w:kern w:val="0"/>
          <w:sz w:val="20"/>
        </w:rPr>
        <w:t>５　この約款に定める請求、通知、報告、申出、承諾及び解除は、書面により行わなければならない。</w:t>
      </w:r>
    </w:p>
    <w:p w14:paraId="315E84DF" w14:textId="77777777" w:rsidR="00865728" w:rsidRPr="003B15B1" w:rsidRDefault="00865728" w:rsidP="003B15B1">
      <w:pPr>
        <w:suppressAutoHyphens/>
        <w:spacing w:line="260" w:lineRule="exact"/>
        <w:ind w:left="210" w:hanging="210"/>
        <w:textAlignment w:val="baseline"/>
        <w:rPr>
          <w:rFonts w:hAnsi="ＭＳ 明朝"/>
          <w:spacing w:val="4"/>
          <w:kern w:val="0"/>
          <w:sz w:val="20"/>
        </w:rPr>
      </w:pPr>
      <w:r w:rsidRPr="003B15B1">
        <w:rPr>
          <w:rFonts w:hAnsi="ＭＳ 明朝" w:cs="ＭＳ 明朝" w:hint="eastAsia"/>
          <w:color w:val="000000"/>
          <w:kern w:val="0"/>
          <w:sz w:val="20"/>
        </w:rPr>
        <w:t>６　この契約の履行に関して発注者と受注者との間で用いる言語は、日本語とする。</w:t>
      </w:r>
    </w:p>
    <w:p w14:paraId="121C28AB" w14:textId="77777777" w:rsidR="00865728" w:rsidRPr="003B15B1" w:rsidRDefault="00865728" w:rsidP="003B15B1">
      <w:pPr>
        <w:suppressAutoHyphens/>
        <w:spacing w:line="260" w:lineRule="exact"/>
        <w:ind w:left="210" w:hanging="210"/>
        <w:textAlignment w:val="baseline"/>
        <w:rPr>
          <w:rFonts w:hAnsi="ＭＳ 明朝"/>
          <w:spacing w:val="4"/>
          <w:kern w:val="0"/>
          <w:sz w:val="20"/>
        </w:rPr>
      </w:pPr>
      <w:r w:rsidRPr="003B15B1">
        <w:rPr>
          <w:rFonts w:hAnsi="ＭＳ 明朝" w:cs="ＭＳ 明朝" w:hint="eastAsia"/>
          <w:color w:val="000000"/>
          <w:kern w:val="0"/>
          <w:sz w:val="20"/>
        </w:rPr>
        <w:t>７　この約款に定める金銭の支払に用いる通貨は、日本円とする。</w:t>
      </w:r>
    </w:p>
    <w:p w14:paraId="5D50F0CD" w14:textId="77777777" w:rsidR="00865728" w:rsidRPr="003B15B1" w:rsidRDefault="00865728" w:rsidP="003B15B1">
      <w:pPr>
        <w:suppressAutoHyphens/>
        <w:spacing w:line="260" w:lineRule="exact"/>
        <w:ind w:left="210" w:hanging="210"/>
        <w:textAlignment w:val="baseline"/>
        <w:rPr>
          <w:rFonts w:hAnsi="ＭＳ 明朝"/>
          <w:spacing w:val="4"/>
          <w:kern w:val="0"/>
          <w:sz w:val="20"/>
        </w:rPr>
      </w:pPr>
      <w:r w:rsidRPr="003B15B1">
        <w:rPr>
          <w:rFonts w:hAnsi="ＭＳ 明朝" w:cs="ＭＳ 明朝" w:hint="eastAsia"/>
          <w:color w:val="000000"/>
          <w:kern w:val="0"/>
          <w:sz w:val="20"/>
        </w:rPr>
        <w:t>８　この約款の履行に関して発注者と受注者との間で用いる計量単位は、設計図書に特別の定めがある場合を除き、計量法（平成４年法律第５１号）に定めるものとする。</w:t>
      </w:r>
    </w:p>
    <w:p w14:paraId="0532C9A9" w14:textId="77777777" w:rsidR="00865728" w:rsidRPr="003B15B1" w:rsidRDefault="00865728" w:rsidP="003B15B1">
      <w:pPr>
        <w:suppressAutoHyphens/>
        <w:spacing w:line="260" w:lineRule="exact"/>
        <w:ind w:left="210" w:hanging="210"/>
        <w:textAlignment w:val="baseline"/>
        <w:rPr>
          <w:rFonts w:hAnsi="ＭＳ 明朝"/>
          <w:spacing w:val="4"/>
          <w:kern w:val="0"/>
          <w:sz w:val="20"/>
        </w:rPr>
      </w:pPr>
      <w:r w:rsidRPr="003B15B1">
        <w:rPr>
          <w:rFonts w:hAnsi="ＭＳ 明朝" w:cs="ＭＳ 明朝" w:hint="eastAsia"/>
          <w:color w:val="000000"/>
          <w:kern w:val="0"/>
          <w:sz w:val="20"/>
        </w:rPr>
        <w:t>９　この約款及び設計図書における期間の定めについては、民法（明治２９年法律第８９号）及び商法（明治３２年法律第４８号）の定めるところによるものとする。</w:t>
      </w:r>
    </w:p>
    <w:p w14:paraId="086EFC10" w14:textId="77777777" w:rsidR="00865728" w:rsidRPr="003B15B1" w:rsidRDefault="00865728" w:rsidP="003B15B1">
      <w:pPr>
        <w:suppressAutoHyphens/>
        <w:spacing w:line="260" w:lineRule="exact"/>
        <w:ind w:left="210" w:hanging="210"/>
        <w:textAlignment w:val="baseline"/>
        <w:rPr>
          <w:rFonts w:hAnsi="ＭＳ 明朝"/>
          <w:spacing w:val="4"/>
          <w:kern w:val="0"/>
          <w:sz w:val="20"/>
        </w:rPr>
      </w:pPr>
      <w:r w:rsidRPr="003B15B1">
        <w:rPr>
          <w:rFonts w:hAnsi="ＭＳ 明朝" w:cs="ＭＳ 明朝" w:hint="eastAsia"/>
          <w:color w:val="000000"/>
          <w:kern w:val="0"/>
          <w:sz w:val="20"/>
        </w:rPr>
        <w:t>１０　この契約は、日本国の法令に準拠するものとする。</w:t>
      </w:r>
    </w:p>
    <w:p w14:paraId="24C8B6F9" w14:textId="77777777" w:rsidR="00865728" w:rsidRPr="003B15B1" w:rsidRDefault="00865728" w:rsidP="003B15B1">
      <w:pPr>
        <w:suppressAutoHyphens/>
        <w:spacing w:line="260" w:lineRule="exact"/>
        <w:ind w:left="210" w:hanging="210"/>
        <w:textAlignment w:val="baseline"/>
        <w:rPr>
          <w:rFonts w:hAnsi="ＭＳ 明朝"/>
          <w:spacing w:val="4"/>
          <w:kern w:val="0"/>
          <w:sz w:val="20"/>
        </w:rPr>
      </w:pPr>
      <w:r w:rsidRPr="003B15B1">
        <w:rPr>
          <w:rFonts w:hAnsi="ＭＳ 明朝" w:cs="ＭＳ 明朝" w:hint="eastAsia"/>
          <w:color w:val="000000"/>
          <w:kern w:val="0"/>
          <w:sz w:val="20"/>
        </w:rPr>
        <w:t>１１　この契約に係る訴訟については、日本国の裁判所をもって合意による専属的管轄裁判所とする。</w:t>
      </w:r>
    </w:p>
    <w:p w14:paraId="43203B09" w14:textId="1DF9DCC0"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１２　受注者が共同企業体を結成している場合においては、発注者は、この契約に基づく　全ての行為を共同企業体の代表者に対して行うものとし、発注者が当該代表者に対して行ったこの契約に基づく全ての行為は、当該企業体の全ての構成員に対して行ったものとみなし、また、受注者は、発注者に対して行うこの契約に基づく全ての行為について当該代表者を通じて行わなければならない。</w:t>
      </w:r>
    </w:p>
    <w:p w14:paraId="4685942C"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（関連工事の調整）</w:t>
      </w:r>
    </w:p>
    <w:p w14:paraId="0D9235E7" w14:textId="4C81F515"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第２条　発注者は、受注者の施工する工事及び発注者の発注に係る第三者の施工する他の工事が施工上密接に関連する場合において、必要があるときは、その施工につき、調整　を行うものとする。この場合においては、受注者は、発注者の調整に従い、当該第三者の行う工事の円滑な施工に協力しなければならない。</w:t>
      </w:r>
    </w:p>
    <w:p w14:paraId="3D2A9132"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（請負代金内訳書及び工程表）</w:t>
      </w:r>
    </w:p>
    <w:p w14:paraId="2511006F" w14:textId="30A41779"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第３条　受注者は、この契約締結後１０日以内に設計図書に基づいて、工程表を作成し、発注者に提出しなければならない。</w:t>
      </w:r>
    </w:p>
    <w:p w14:paraId="184A70ED" w14:textId="71BAC05F"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受注者は、発注者から請負代金内訳書（以下「内訳書」という。）の提出を請求されたときは、請求を受けた日から１０日以内に提出しなければならない。</w:t>
      </w:r>
    </w:p>
    <w:p w14:paraId="7ADAFC53"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３　内訳書及び工程表は、発注者及び受注者を拘束するものではない。</w:t>
      </w:r>
    </w:p>
    <w:p w14:paraId="3E0F0040"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（契約の保証）</w:t>
      </w:r>
    </w:p>
    <w:p w14:paraId="60897A14" w14:textId="5200F8A7"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14:paraId="151D4183"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(1) </w:t>
      </w:r>
      <w:r w:rsidRPr="003B15B1">
        <w:rPr>
          <w:rFonts w:hAnsi="ＭＳ 明朝" w:cs="ＭＳ 明朝" w:hint="eastAsia"/>
          <w:color w:val="000000"/>
          <w:kern w:val="0"/>
          <w:sz w:val="20"/>
        </w:rPr>
        <w:t>契約保証金の納付</w:t>
      </w:r>
    </w:p>
    <w:p w14:paraId="1E66F5D0"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(2) </w:t>
      </w:r>
      <w:r w:rsidRPr="003B15B1">
        <w:rPr>
          <w:rFonts w:hAnsi="ＭＳ 明朝" w:cs="ＭＳ 明朝" w:hint="eastAsia"/>
          <w:color w:val="000000"/>
          <w:kern w:val="0"/>
          <w:sz w:val="20"/>
        </w:rPr>
        <w:t>契約保証金に代わる担保となる有価証券等の提供</w:t>
      </w:r>
    </w:p>
    <w:p w14:paraId="6EF10161" w14:textId="6E706046"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(3) </w:t>
      </w:r>
      <w:r w:rsidRPr="003B15B1">
        <w:rPr>
          <w:rFonts w:hAnsi="ＭＳ 明朝" w:cs="ＭＳ 明朝" w:hint="eastAsia"/>
          <w:color w:val="000000"/>
          <w:kern w:val="0"/>
          <w:sz w:val="20"/>
        </w:rPr>
        <w:t>この契約による債務の不履行により生ずる損害金の支払を保証する銀行、発注者が確実と認める金融機関又は保証事業会社（公共工事の前払金保証事業に関する法律（昭和２７年法律第１８４号）第２条第４項に規定する保証事業会社をいう。以下同じ。）の保証</w:t>
      </w:r>
    </w:p>
    <w:p w14:paraId="2ECED7C2"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(4) </w:t>
      </w:r>
      <w:r w:rsidRPr="003B15B1">
        <w:rPr>
          <w:rFonts w:hAnsi="ＭＳ 明朝" w:cs="ＭＳ 明朝" w:hint="eastAsia"/>
          <w:color w:val="000000"/>
          <w:kern w:val="0"/>
          <w:sz w:val="20"/>
        </w:rPr>
        <w:t>この契約による債務の履行を保証する公共工事履行保証証券による保証</w:t>
      </w:r>
    </w:p>
    <w:p w14:paraId="5037E825" w14:textId="3C163568" w:rsidR="00865728" w:rsidRDefault="00865728" w:rsidP="003B15B1">
      <w:pPr>
        <w:suppressAutoHyphens/>
        <w:spacing w:line="260" w:lineRule="exact"/>
        <w:textAlignment w:val="baseline"/>
        <w:rPr>
          <w:rFonts w:hAnsi="ＭＳ 明朝" w:cs="ＭＳ 明朝"/>
          <w:color w:val="000000"/>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(5) </w:t>
      </w:r>
      <w:r w:rsidRPr="003B15B1">
        <w:rPr>
          <w:rFonts w:hAnsi="ＭＳ 明朝" w:cs="ＭＳ 明朝" w:hint="eastAsia"/>
          <w:color w:val="000000"/>
          <w:kern w:val="0"/>
          <w:sz w:val="20"/>
        </w:rPr>
        <w:t>この契約による債務の不履行により生ずる損害をてん補する履行保証保険契約の締結</w:t>
      </w:r>
    </w:p>
    <w:p w14:paraId="3B0BB44B" w14:textId="10953F64" w:rsidR="005C2F71" w:rsidRPr="00BB17D0" w:rsidRDefault="005C2F71" w:rsidP="005C2F71">
      <w:pPr>
        <w:suppressAutoHyphens/>
        <w:spacing w:line="260" w:lineRule="exact"/>
        <w:ind w:left="179" w:hangingChars="100" w:hanging="179"/>
        <w:textAlignment w:val="baseline"/>
        <w:rPr>
          <w:rFonts w:hAnsi="ＭＳ 明朝"/>
          <w:spacing w:val="4"/>
          <w:kern w:val="0"/>
          <w:sz w:val="20"/>
        </w:rPr>
      </w:pPr>
      <w:r w:rsidRPr="00BB17D0">
        <w:rPr>
          <w:rFonts w:hAnsi="ＭＳ 明朝" w:cs="ＭＳ 明朝" w:hint="eastAsia"/>
          <w:kern w:val="0"/>
          <w:sz w:val="20"/>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0BD1B5E7" w14:textId="4D63F6C7" w:rsidR="00A07D75" w:rsidRPr="00BB17D0" w:rsidRDefault="005C2F71" w:rsidP="003B15B1">
      <w:pPr>
        <w:suppressAutoHyphens/>
        <w:spacing w:line="260" w:lineRule="exact"/>
        <w:ind w:left="177" w:hangingChars="99" w:hanging="177"/>
        <w:textAlignment w:val="baseline"/>
        <w:rPr>
          <w:rFonts w:hAnsi="ＭＳ 明朝"/>
          <w:spacing w:val="4"/>
          <w:kern w:val="0"/>
          <w:sz w:val="20"/>
        </w:rPr>
      </w:pPr>
      <w:r w:rsidRPr="00BB17D0">
        <w:rPr>
          <w:rFonts w:hAnsi="ＭＳ 明朝" w:cs="ＭＳ 明朝" w:hint="eastAsia"/>
          <w:kern w:val="0"/>
          <w:sz w:val="20"/>
        </w:rPr>
        <w:t>３</w:t>
      </w:r>
      <w:r w:rsidR="00F215FA" w:rsidRPr="00BB17D0">
        <w:rPr>
          <w:rFonts w:hAnsi="ＭＳ 明朝" w:cs="ＭＳ 明朝" w:hint="eastAsia"/>
          <w:kern w:val="0"/>
          <w:sz w:val="20"/>
        </w:rPr>
        <w:t xml:space="preserve">　</w:t>
      </w:r>
      <w:r w:rsidRPr="00BB17D0">
        <w:rPr>
          <w:rFonts w:hAnsi="ＭＳ 明朝" w:cs="ＭＳ 明朝" w:hint="eastAsia"/>
          <w:kern w:val="0"/>
          <w:sz w:val="20"/>
        </w:rPr>
        <w:t>第１</w:t>
      </w:r>
      <w:r w:rsidR="00F215FA" w:rsidRPr="00BB17D0">
        <w:rPr>
          <w:rFonts w:hAnsi="ＭＳ 明朝" w:cs="ＭＳ 明朝" w:hint="eastAsia"/>
          <w:kern w:val="0"/>
          <w:sz w:val="20"/>
        </w:rPr>
        <w:t>項の保証に係る契約保証金の額、保証金額又は保険金額</w:t>
      </w:r>
      <w:r w:rsidR="009D0004" w:rsidRPr="00BB17D0">
        <w:rPr>
          <w:rFonts w:hAnsi="ＭＳ 明朝" w:cs="ＭＳ 明朝" w:hint="eastAsia"/>
          <w:kern w:val="0"/>
          <w:sz w:val="20"/>
        </w:rPr>
        <w:t>（</w:t>
      </w:r>
      <w:r w:rsidR="00F215FA" w:rsidRPr="00BB17D0">
        <w:rPr>
          <w:rFonts w:hAnsi="ＭＳ 明朝" w:cs="ＭＳ 明朝" w:hint="eastAsia"/>
          <w:kern w:val="0"/>
          <w:sz w:val="20"/>
        </w:rPr>
        <w:t>第</w:t>
      </w:r>
      <w:r w:rsidRPr="00BB17D0">
        <w:rPr>
          <w:rFonts w:hAnsi="ＭＳ 明朝" w:cs="ＭＳ 明朝" w:hint="eastAsia"/>
          <w:kern w:val="0"/>
          <w:sz w:val="20"/>
        </w:rPr>
        <w:t>６</w:t>
      </w:r>
      <w:r w:rsidR="00F215FA" w:rsidRPr="00BB17D0">
        <w:rPr>
          <w:rFonts w:hAnsi="ＭＳ 明朝" w:cs="ＭＳ 明朝" w:hint="eastAsia"/>
          <w:kern w:val="0"/>
          <w:sz w:val="20"/>
        </w:rPr>
        <w:t>項において「保証の額」という。</w:t>
      </w:r>
      <w:r w:rsidR="009D0004" w:rsidRPr="00BB17D0">
        <w:rPr>
          <w:rFonts w:hAnsi="ＭＳ 明朝" w:cs="ＭＳ 明朝" w:hint="eastAsia"/>
          <w:kern w:val="0"/>
          <w:sz w:val="20"/>
        </w:rPr>
        <w:t>）</w:t>
      </w:r>
      <w:r w:rsidR="00F215FA" w:rsidRPr="00BB17D0">
        <w:rPr>
          <w:rFonts w:hAnsi="ＭＳ 明朝" w:cs="ＭＳ 明朝" w:hint="eastAsia"/>
          <w:kern w:val="0"/>
          <w:sz w:val="20"/>
        </w:rPr>
        <w:t>は、請負代金額の１００分の１０以上としなければならない。</w:t>
      </w:r>
    </w:p>
    <w:p w14:paraId="073C05F6" w14:textId="3B7935D9" w:rsidR="00865728" w:rsidRPr="00BB17D0" w:rsidRDefault="005C2F71" w:rsidP="001854E2">
      <w:pPr>
        <w:suppressAutoHyphens/>
        <w:spacing w:line="260" w:lineRule="exact"/>
        <w:ind w:left="179" w:hangingChars="100" w:hanging="179"/>
        <w:textAlignment w:val="baseline"/>
        <w:rPr>
          <w:rFonts w:hAnsi="ＭＳ 明朝"/>
          <w:spacing w:val="4"/>
          <w:kern w:val="0"/>
          <w:sz w:val="20"/>
        </w:rPr>
      </w:pPr>
      <w:r w:rsidRPr="00BB17D0">
        <w:rPr>
          <w:rFonts w:hAnsi="ＭＳ 明朝" w:cs="ＭＳ 明朝" w:hint="eastAsia"/>
          <w:kern w:val="0"/>
          <w:sz w:val="20"/>
        </w:rPr>
        <w:t>４</w:t>
      </w:r>
      <w:r w:rsidR="00865728" w:rsidRPr="00BB17D0">
        <w:rPr>
          <w:rFonts w:hAnsi="ＭＳ 明朝" w:cs="ＭＳ 明朝" w:hint="eastAsia"/>
          <w:kern w:val="0"/>
          <w:sz w:val="20"/>
        </w:rPr>
        <w:t xml:space="preserve">　受注者が第１項第３号から第５号までのいずれかに掲げる保証を付す場合は、当該保証は第４７条の３第３項各号に規定する者による契約の解除の場合についても保証するものでなければならない。</w:t>
      </w:r>
    </w:p>
    <w:p w14:paraId="24BD53D5" w14:textId="0C4CC8FD" w:rsidR="00865728" w:rsidRPr="00BB17D0" w:rsidRDefault="005C2F71" w:rsidP="001854E2">
      <w:pPr>
        <w:suppressAutoHyphens/>
        <w:spacing w:line="260" w:lineRule="exact"/>
        <w:ind w:left="179" w:hangingChars="100" w:hanging="179"/>
        <w:textAlignment w:val="baseline"/>
        <w:rPr>
          <w:rFonts w:hAnsi="ＭＳ 明朝"/>
          <w:spacing w:val="4"/>
          <w:kern w:val="0"/>
          <w:sz w:val="20"/>
        </w:rPr>
      </w:pPr>
      <w:r w:rsidRPr="00BB17D0">
        <w:rPr>
          <w:rFonts w:hAnsi="ＭＳ 明朝" w:cs="ＭＳ 明朝" w:hint="eastAsia"/>
          <w:kern w:val="0"/>
          <w:sz w:val="20"/>
        </w:rPr>
        <w:t>５</w:t>
      </w:r>
      <w:r w:rsidR="00865728" w:rsidRPr="00BB17D0">
        <w:rPr>
          <w:rFonts w:hAnsi="ＭＳ 明朝" w:cs="ＭＳ 明朝" w:hint="eastAsia"/>
          <w:kern w:val="0"/>
          <w:sz w:val="20"/>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0E45E554" w14:textId="14079AB1" w:rsidR="00772D64" w:rsidRDefault="005C2F71" w:rsidP="001854E2">
      <w:pPr>
        <w:suppressAutoHyphens/>
        <w:spacing w:line="260" w:lineRule="exact"/>
        <w:ind w:left="179" w:hangingChars="100" w:hanging="179"/>
        <w:textAlignment w:val="baseline"/>
        <w:rPr>
          <w:rFonts w:hAnsi="ＭＳ 明朝" w:cs="ＭＳ 明朝"/>
          <w:color w:val="000000"/>
          <w:kern w:val="0"/>
          <w:sz w:val="20"/>
        </w:rPr>
      </w:pPr>
      <w:r w:rsidRPr="00BB17D0">
        <w:rPr>
          <w:rFonts w:hAnsi="ＭＳ 明朝" w:cs="ＭＳ 明朝" w:hint="eastAsia"/>
          <w:kern w:val="0"/>
          <w:sz w:val="20"/>
        </w:rPr>
        <w:t>６</w:t>
      </w:r>
      <w:r w:rsidR="00865728" w:rsidRPr="00BB17D0">
        <w:rPr>
          <w:rFonts w:hAnsi="ＭＳ 明朝" w:cs="ＭＳ 明朝" w:hint="eastAsia"/>
          <w:kern w:val="0"/>
          <w:sz w:val="20"/>
        </w:rPr>
        <w:t xml:space="preserve">　</w:t>
      </w:r>
      <w:r w:rsidR="00865728" w:rsidRPr="003B15B1">
        <w:rPr>
          <w:rFonts w:hAnsi="ＭＳ 明朝" w:cs="ＭＳ 明朝" w:hint="eastAsia"/>
          <w:color w:val="000000"/>
          <w:kern w:val="0"/>
          <w:sz w:val="20"/>
        </w:rPr>
        <w:t>請負代金額の変更があった場合には、保証の額が変更後の請負代金額の１００分の１０に達するまで、発注者は、保証の額の増額を請求することができ、受注者は、保証の額の減額を請求することができる。</w:t>
      </w:r>
    </w:p>
    <w:p w14:paraId="2A7B7DEA" w14:textId="137D7965" w:rsidR="00865728" w:rsidRPr="00D63EAF" w:rsidRDefault="002073CE" w:rsidP="003B15B1">
      <w:pPr>
        <w:suppressAutoHyphens/>
        <w:spacing w:line="260" w:lineRule="exact"/>
        <w:textAlignment w:val="baseline"/>
        <w:rPr>
          <w:rFonts w:hAnsi="ＭＳ 明朝"/>
          <w:b/>
          <w:bCs/>
          <w:spacing w:val="4"/>
          <w:kern w:val="0"/>
          <w:sz w:val="20"/>
        </w:rPr>
      </w:pPr>
      <w:r>
        <w:rPr>
          <w:rFonts w:hAnsi="ＭＳ 明朝" w:cs="ＭＳ 明朝" w:hint="eastAsia"/>
          <w:b/>
          <w:bCs/>
          <w:noProof/>
          <w:color w:val="000000"/>
          <w:kern w:val="0"/>
          <w:sz w:val="24"/>
          <w:szCs w:val="24"/>
        </w:rPr>
        <w:lastRenderedPageBreak/>
        <mc:AlternateContent>
          <mc:Choice Requires="wps">
            <w:drawing>
              <wp:anchor distT="0" distB="0" distL="114300" distR="114300" simplePos="0" relativeHeight="251659264" behindDoc="0" locked="0" layoutInCell="1" allowOverlap="1" wp14:anchorId="4FA6CC97" wp14:editId="2A7A7A5C">
                <wp:simplePos x="0" y="0"/>
                <wp:positionH relativeFrom="column">
                  <wp:posOffset>2162175</wp:posOffset>
                </wp:positionH>
                <wp:positionV relativeFrom="paragraph">
                  <wp:posOffset>-610235</wp:posOffset>
                </wp:positionV>
                <wp:extent cx="1666875" cy="3905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1666875" cy="390525"/>
                        </a:xfrm>
                        <a:prstGeom prst="rect">
                          <a:avLst/>
                        </a:prstGeom>
                        <a:solidFill>
                          <a:sysClr val="window" lastClr="FFFFFF"/>
                        </a:solidFill>
                        <a:ln w="6350">
                          <a:noFill/>
                        </a:ln>
                      </wps:spPr>
                      <wps:txbx>
                        <w:txbxContent>
                          <w:p w14:paraId="17308664" w14:textId="77777777" w:rsidR="002073CE" w:rsidRDefault="002073CE" w:rsidP="002073CE">
                            <w:r>
                              <w:rPr>
                                <w:rFonts w:hint="eastAsia"/>
                              </w:rPr>
                              <w:t>第５条第２項３０字削除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A6CC97" id="_x0000_t202" coordsize="21600,21600" o:spt="202" path="m,l,21600r21600,l21600,xe">
                <v:stroke joinstyle="miter"/>
                <v:path gradientshapeok="t" o:connecttype="rect"/>
              </v:shapetype>
              <v:shape id="テキスト ボックス 3" o:spid="_x0000_s1026" type="#_x0000_t202" style="position:absolute;left:0;text-align:left;margin-left:170.25pt;margin-top:-48.05pt;width:131.2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usLaAIAAJsEAAAOAAAAZHJzL2Uyb0RvYy54bWysVM1uGjEQvlfqO1i+l+U/CWKJKBFVJZRE&#10;IlXOxuuFlbwe1zbs0mOQoj5EX6Hquc+zL9KxdyE07akqBzP/P9/M7Pi6zCXZCWMzUDHttNqUCMUh&#10;ydQ6pp8e5u8uKbGOqYRJUCKme2Hp9eTtm3GhR6ILG5CJMASDKDsqdEw3zulRFFm+ETmzLdBCoTIF&#10;kzOHrFlHiWEFRs9l1G23h1EBJtEGuLAWpTe1kk5C/DQV3N2lqRWOyJhibS68Jrwr/0aTMRutDdOb&#10;jDdlsH+oImeZwqSnUDfMMbI12R+h8owbsJC6Foc8gjTNuAg9YDed9qtulhumRegFwbH6BJP9f2H5&#10;7e7ekCyJaY8SxXIcUXV4rp6+V08/q8NXUh2+VYdD9fQDedLzcBXajtBrqdHPle+hxLEf5RaFHoUy&#10;Nbn/x/4I6hH4/QlsUTrCvdNwOLy8GFDCUde7ag+6Ax8mevHWxroPAnLiiZgaHGbAmO0W1tWmRxOf&#10;zILMknkmZWD2diYN2TGcO65LAgUlklmHwpjOw6/J9pubVKSI6bA3aIdMCny8OpVUWJxvvm7SU65c&#10;lQ0iK0j2CIiBesOs5vMMq15gyntmcKUQAzwTd4dPKgGTQENRsgHz5W9yb4+TRi0lBa5oTO3nLTMC&#10;O/mocAeuOv2+3+nA9AcXXWTMuWZ1rlHbfAaIRgcPUvNAensnj2RqIH/Ea5r6rKhiimPumLojOXP1&#10;4eA1cjGdBiPcYs3cQi0196E99H4mD+UjM7oZnMOR38Jxmdno1fxqW++pYLp1kGZhuB7gGtUGd7yA&#10;sB7NtfoTO+eD1cs3ZfILAAD//wMAUEsDBBQABgAIAAAAIQB4nWY74wAAAAsBAAAPAAAAZHJzL2Rv&#10;d25yZXYueG1sTI/BTsMwDIbvSLxDZCRuWzI6KihNJ4RAMGnVoCBxzRrTFpqkSrK17OkxJzja/vT7&#10;+/PVZHp2QB86ZyUs5gIY2trpzjYS3l4fZlfAQlRWq95ZlPCNAVbF6UmuMu1G+4KHKjaMQmzIlIQ2&#10;xiHjPNQtGhXmbkBLtw/njYo0+oZrr0YKNz2/ECLlRnWWPrRqwLsW669qbyS8j9Wj367Xn8/DU3nc&#10;Hqtyg/ellOdn0+0NsIhT/IPhV5/UoSCnndtbHVgvIVmKS0IlzK7TBTAiUpFQux1tkmUKvMj5/w7F&#10;DwAAAP//AwBQSwECLQAUAAYACAAAACEAtoM4kv4AAADhAQAAEwAAAAAAAAAAAAAAAAAAAAAAW0Nv&#10;bnRlbnRfVHlwZXNdLnhtbFBLAQItABQABgAIAAAAIQA4/SH/1gAAAJQBAAALAAAAAAAAAAAAAAAA&#10;AC8BAABfcmVscy8ucmVsc1BLAQItABQABgAIAAAAIQC5nusLaAIAAJsEAAAOAAAAAAAAAAAAAAAA&#10;AC4CAABkcnMvZTJvRG9jLnhtbFBLAQItABQABgAIAAAAIQB4nWY74wAAAAsBAAAPAAAAAAAAAAAA&#10;AAAAAMIEAABkcnMvZG93bnJldi54bWxQSwUGAAAAAAQABADzAAAA0gUAAAAA&#10;" fillcolor="window" stroked="f" strokeweight=".5pt">
                <v:textbox>
                  <w:txbxContent>
                    <w:p w14:paraId="17308664" w14:textId="77777777" w:rsidR="002073CE" w:rsidRDefault="002073CE" w:rsidP="002073CE">
                      <w:r>
                        <w:rPr>
                          <w:rFonts w:hint="eastAsia"/>
                        </w:rPr>
                        <w:t>第５条第２項３０字削除</w:t>
                      </w:r>
                    </w:p>
                  </w:txbxContent>
                </v:textbox>
              </v:shape>
            </w:pict>
          </mc:Fallback>
        </mc:AlternateContent>
      </w:r>
      <w:r w:rsidR="00865728" w:rsidRPr="003B15B1">
        <w:rPr>
          <w:rFonts w:hAnsi="ＭＳ 明朝" w:cs="ＭＳ 明朝" w:hint="eastAsia"/>
          <w:color w:val="000000"/>
          <w:kern w:val="0"/>
          <w:sz w:val="20"/>
        </w:rPr>
        <w:t xml:space="preserve">　</w:t>
      </w:r>
      <w:r w:rsidR="00865728" w:rsidRPr="00D63EAF">
        <w:rPr>
          <w:rFonts w:hAnsi="ＭＳ 明朝" w:cs="ＭＳ 明朝" w:hint="eastAsia"/>
          <w:b/>
          <w:bCs/>
          <w:color w:val="000000"/>
          <w:kern w:val="0"/>
          <w:sz w:val="20"/>
        </w:rPr>
        <w:t>（権利義務の譲渡等）</w:t>
      </w:r>
    </w:p>
    <w:p w14:paraId="5E9A4EE6" w14:textId="691E5A33"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第５条　受注者は、この契約により生ずる権利又は義務を第三者に譲渡し、又は承継させてはならない。ただし、あらかじめ発注者の承諾を得た場合は、この限りでない。</w:t>
      </w:r>
    </w:p>
    <w:p w14:paraId="60D1C60A" w14:textId="70E3C62F"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受注者は、工事目的物並びに工事材料（工場製品を含む。以下同じ。）のうち第１３条第２項の規定による検査に合格したもの</w:t>
      </w:r>
      <w:r w:rsidRPr="002073CE">
        <w:rPr>
          <w:rFonts w:hAnsi="ＭＳ 明朝" w:cs="ＭＳ 明朝" w:hint="eastAsia"/>
          <w:dstrike/>
          <w:color w:val="000000"/>
          <w:kern w:val="0"/>
          <w:sz w:val="20"/>
        </w:rPr>
        <w:t>及び第３７条第３項の規定による部分払のための確認を受けたもの</w:t>
      </w:r>
      <w:r w:rsidRPr="003B15B1">
        <w:rPr>
          <w:rFonts w:hAnsi="ＭＳ 明朝" w:cs="ＭＳ 明朝" w:hint="eastAsia"/>
          <w:color w:val="000000"/>
          <w:kern w:val="0"/>
          <w:sz w:val="20"/>
        </w:rPr>
        <w:t>を第三者に譲渡し、貸与し、又は抵当権その他の担保の目的に供してはならない。ただし、あらかじめ発注者の承諾を得た場合は、この限りでない。</w:t>
      </w:r>
    </w:p>
    <w:p w14:paraId="6AA74A77" w14:textId="3769BF30"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14:paraId="2EE0B975" w14:textId="7CEC4F6A"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14:paraId="7E378B80"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（一括委任又は一括下請負の禁止）</w:t>
      </w:r>
    </w:p>
    <w:p w14:paraId="33EFB113" w14:textId="12362272"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第６条　受注者は、工事の全部若しくはその主たる部分又は他の部分から独立してその機能を発揮する工作物の工事を一括して第三者に委任し、又は請け負わせてはならない。</w:t>
      </w:r>
    </w:p>
    <w:p w14:paraId="0D68FE3F"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（下請負人の通知）</w:t>
      </w:r>
    </w:p>
    <w:p w14:paraId="0FEE7049" w14:textId="77777777" w:rsidR="00865728" w:rsidRPr="003B15B1" w:rsidRDefault="009C68C9" w:rsidP="003B15B1">
      <w:pPr>
        <w:suppressAutoHyphens/>
        <w:spacing w:line="260" w:lineRule="exact"/>
        <w:ind w:left="188" w:hangingChars="105" w:hanging="188"/>
        <w:textAlignment w:val="baseline"/>
        <w:rPr>
          <w:rFonts w:hAnsi="ＭＳ 明朝" w:cs="ＭＳ 明朝"/>
          <w:color w:val="000000"/>
          <w:kern w:val="0"/>
          <w:sz w:val="20"/>
        </w:rPr>
      </w:pPr>
      <w:r w:rsidRPr="003B15B1">
        <w:rPr>
          <w:rFonts w:hAnsi="ＭＳ 明朝" w:cs="ＭＳ 明朝" w:hint="eastAsia"/>
          <w:color w:val="000000"/>
          <w:kern w:val="0"/>
          <w:sz w:val="20"/>
        </w:rPr>
        <w:t>第７条　発注者は、受注者に対して、下請負人の商号又は名称その他必要な事項の通知を請求することができる。</w:t>
      </w:r>
    </w:p>
    <w:p w14:paraId="4956593D" w14:textId="77777777" w:rsidR="00464703" w:rsidRPr="003B15B1" w:rsidRDefault="009C68C9" w:rsidP="003B15B1">
      <w:pPr>
        <w:suppressAutoHyphens/>
        <w:spacing w:line="260" w:lineRule="exact"/>
        <w:ind w:left="185" w:hangingChars="99" w:hanging="185"/>
        <w:textAlignment w:val="baseline"/>
        <w:rPr>
          <w:rFonts w:hAnsi="ＭＳ 明朝"/>
          <w:spacing w:val="4"/>
          <w:kern w:val="0"/>
          <w:sz w:val="20"/>
        </w:rPr>
      </w:pPr>
      <w:r w:rsidRPr="003B15B1">
        <w:rPr>
          <w:rFonts w:hAnsi="ＭＳ 明朝" w:hint="eastAsia"/>
          <w:spacing w:val="4"/>
          <w:kern w:val="0"/>
          <w:sz w:val="20"/>
        </w:rPr>
        <w:t>第７条の２　受注者は、次の各号に掲げる届出をしていない建設業者</w:t>
      </w:r>
      <w:r w:rsidR="009D0004" w:rsidRPr="003B15B1">
        <w:rPr>
          <w:rFonts w:hAnsi="ＭＳ 明朝" w:hint="eastAsia"/>
          <w:spacing w:val="4"/>
          <w:kern w:val="0"/>
          <w:sz w:val="20"/>
        </w:rPr>
        <w:t>（</w:t>
      </w:r>
      <w:r w:rsidRPr="003B15B1">
        <w:rPr>
          <w:rFonts w:hAnsi="ＭＳ 明朝" w:hint="eastAsia"/>
          <w:spacing w:val="4"/>
          <w:kern w:val="0"/>
          <w:sz w:val="20"/>
        </w:rPr>
        <w:t>建設業法</w:t>
      </w:r>
      <w:r w:rsidR="009D0004" w:rsidRPr="003B15B1">
        <w:rPr>
          <w:rFonts w:hAnsi="ＭＳ 明朝" w:hint="eastAsia"/>
          <w:spacing w:val="4"/>
          <w:kern w:val="0"/>
          <w:sz w:val="20"/>
        </w:rPr>
        <w:t>（</w:t>
      </w:r>
      <w:r w:rsidRPr="003B15B1">
        <w:rPr>
          <w:rFonts w:hAnsi="ＭＳ 明朝" w:hint="eastAsia"/>
          <w:spacing w:val="4"/>
          <w:kern w:val="0"/>
          <w:sz w:val="20"/>
        </w:rPr>
        <w:t>昭和２４年法律第１００号</w:t>
      </w:r>
      <w:r w:rsidR="009D0004" w:rsidRPr="003B15B1">
        <w:rPr>
          <w:rFonts w:hAnsi="ＭＳ 明朝" w:hint="eastAsia"/>
          <w:spacing w:val="4"/>
          <w:kern w:val="0"/>
          <w:sz w:val="20"/>
        </w:rPr>
        <w:t>）</w:t>
      </w:r>
      <w:r w:rsidRPr="003B15B1">
        <w:rPr>
          <w:rFonts w:hAnsi="ＭＳ 明朝" w:hint="eastAsia"/>
          <w:spacing w:val="4"/>
          <w:kern w:val="0"/>
          <w:sz w:val="20"/>
        </w:rPr>
        <w:t>第２条第３項に定める建設業者をいい、当該届出の義務がない者を除く。以下「社会保険等未加入建設業者」という。</w:t>
      </w:r>
      <w:r w:rsidR="009D0004" w:rsidRPr="003B15B1">
        <w:rPr>
          <w:rFonts w:hAnsi="ＭＳ 明朝" w:hint="eastAsia"/>
          <w:spacing w:val="4"/>
          <w:kern w:val="0"/>
          <w:sz w:val="20"/>
        </w:rPr>
        <w:t>）</w:t>
      </w:r>
      <w:r w:rsidRPr="003B15B1">
        <w:rPr>
          <w:rFonts w:hAnsi="ＭＳ 明朝" w:hint="eastAsia"/>
          <w:spacing w:val="4"/>
          <w:kern w:val="0"/>
          <w:sz w:val="20"/>
        </w:rPr>
        <w:t>を下請契約</w:t>
      </w:r>
      <w:r w:rsidR="009D0004" w:rsidRPr="003B15B1">
        <w:rPr>
          <w:rFonts w:hAnsi="ＭＳ 明朝" w:hint="eastAsia"/>
          <w:spacing w:val="4"/>
          <w:kern w:val="0"/>
          <w:sz w:val="20"/>
        </w:rPr>
        <w:t>（</w:t>
      </w:r>
      <w:r w:rsidRPr="003B15B1">
        <w:rPr>
          <w:rFonts w:hAnsi="ＭＳ 明朝" w:hint="eastAsia"/>
          <w:spacing w:val="4"/>
          <w:kern w:val="0"/>
          <w:sz w:val="20"/>
        </w:rPr>
        <w:t>受注者が直接締結する下請契約に限る。以下この条において同じ。</w:t>
      </w:r>
      <w:r w:rsidR="009D0004" w:rsidRPr="003B15B1">
        <w:rPr>
          <w:rFonts w:hAnsi="ＭＳ 明朝" w:hint="eastAsia"/>
          <w:spacing w:val="4"/>
          <w:kern w:val="0"/>
          <w:sz w:val="20"/>
        </w:rPr>
        <w:t>）</w:t>
      </w:r>
      <w:r w:rsidRPr="003B15B1">
        <w:rPr>
          <w:rFonts w:hAnsi="ＭＳ 明朝" w:hint="eastAsia"/>
          <w:spacing w:val="4"/>
          <w:kern w:val="0"/>
          <w:sz w:val="20"/>
        </w:rPr>
        <w:t>の相手方としてはならない。</w:t>
      </w:r>
    </w:p>
    <w:p w14:paraId="10AA6642" w14:textId="77777777" w:rsidR="00464703" w:rsidRPr="003B15B1" w:rsidRDefault="00464703" w:rsidP="003B15B1">
      <w:pPr>
        <w:suppressAutoHyphens/>
        <w:spacing w:line="260" w:lineRule="exact"/>
        <w:textAlignment w:val="baseline"/>
        <w:rPr>
          <w:rFonts w:hAnsi="ＭＳ 明朝"/>
          <w:spacing w:val="4"/>
          <w:kern w:val="0"/>
          <w:sz w:val="20"/>
        </w:rPr>
      </w:pPr>
      <w:r w:rsidRPr="003B15B1">
        <w:rPr>
          <w:rFonts w:hAnsi="ＭＳ 明朝" w:hint="eastAsia"/>
          <w:spacing w:val="4"/>
          <w:kern w:val="0"/>
          <w:sz w:val="20"/>
        </w:rPr>
        <w:t xml:space="preserve">　</w:t>
      </w:r>
      <w:r w:rsidRPr="003B15B1">
        <w:rPr>
          <w:rFonts w:hAnsi="ＭＳ 明朝"/>
          <w:spacing w:val="4"/>
          <w:kern w:val="0"/>
          <w:sz w:val="20"/>
        </w:rPr>
        <w:t>(1)</w:t>
      </w:r>
      <w:r w:rsidRPr="003B15B1">
        <w:rPr>
          <w:rFonts w:hAnsi="ＭＳ 明朝" w:hint="eastAsia"/>
          <w:spacing w:val="-48"/>
          <w:kern w:val="0"/>
          <w:sz w:val="20"/>
        </w:rPr>
        <w:t xml:space="preserve">　</w:t>
      </w:r>
      <w:r w:rsidR="009C68C9" w:rsidRPr="003B15B1">
        <w:rPr>
          <w:rFonts w:hAnsi="ＭＳ 明朝" w:hint="eastAsia"/>
          <w:spacing w:val="4"/>
          <w:kern w:val="0"/>
          <w:sz w:val="20"/>
        </w:rPr>
        <w:t>健康保険法</w:t>
      </w:r>
      <w:r w:rsidR="009D0004" w:rsidRPr="003B15B1">
        <w:rPr>
          <w:rFonts w:hAnsi="ＭＳ 明朝" w:hint="eastAsia"/>
          <w:spacing w:val="4"/>
          <w:kern w:val="0"/>
          <w:sz w:val="20"/>
        </w:rPr>
        <w:t>（</w:t>
      </w:r>
      <w:r w:rsidR="009C68C9" w:rsidRPr="003B15B1">
        <w:rPr>
          <w:rFonts w:hAnsi="ＭＳ 明朝" w:hint="eastAsia"/>
          <w:spacing w:val="4"/>
          <w:kern w:val="0"/>
          <w:sz w:val="20"/>
        </w:rPr>
        <w:t>大正１１年法律第７０号</w:t>
      </w:r>
      <w:r w:rsidR="009D0004" w:rsidRPr="003B15B1">
        <w:rPr>
          <w:rFonts w:hAnsi="ＭＳ 明朝" w:hint="eastAsia"/>
          <w:spacing w:val="4"/>
          <w:kern w:val="0"/>
          <w:sz w:val="20"/>
        </w:rPr>
        <w:t>）</w:t>
      </w:r>
      <w:r w:rsidR="009C68C9" w:rsidRPr="003B15B1">
        <w:rPr>
          <w:rFonts w:hAnsi="ＭＳ 明朝" w:hint="eastAsia"/>
          <w:spacing w:val="4"/>
          <w:kern w:val="0"/>
          <w:sz w:val="20"/>
        </w:rPr>
        <w:t>第４８条の規定による届出</w:t>
      </w:r>
    </w:p>
    <w:p w14:paraId="7421B76F" w14:textId="77777777" w:rsidR="00464703" w:rsidRPr="003B15B1" w:rsidRDefault="00464703" w:rsidP="003B15B1">
      <w:pPr>
        <w:suppressAutoHyphens/>
        <w:spacing w:line="260" w:lineRule="exact"/>
        <w:textAlignment w:val="baseline"/>
        <w:rPr>
          <w:rFonts w:hAnsi="ＭＳ 明朝"/>
          <w:spacing w:val="4"/>
          <w:kern w:val="0"/>
          <w:sz w:val="20"/>
        </w:rPr>
      </w:pPr>
      <w:r w:rsidRPr="003B15B1">
        <w:rPr>
          <w:rFonts w:hAnsi="ＭＳ 明朝" w:hint="eastAsia"/>
          <w:spacing w:val="4"/>
          <w:kern w:val="0"/>
          <w:sz w:val="20"/>
        </w:rPr>
        <w:t xml:space="preserve">　</w:t>
      </w:r>
      <w:r w:rsidRPr="003B15B1">
        <w:rPr>
          <w:rFonts w:hAnsi="ＭＳ 明朝"/>
          <w:spacing w:val="4"/>
          <w:kern w:val="0"/>
          <w:sz w:val="20"/>
        </w:rPr>
        <w:t>(2)</w:t>
      </w:r>
      <w:r w:rsidRPr="003B15B1">
        <w:rPr>
          <w:rFonts w:hAnsi="ＭＳ 明朝" w:hint="eastAsia"/>
          <w:spacing w:val="-48"/>
          <w:kern w:val="0"/>
          <w:sz w:val="20"/>
        </w:rPr>
        <w:t xml:space="preserve">　</w:t>
      </w:r>
      <w:r w:rsidR="009C68C9" w:rsidRPr="003B15B1">
        <w:rPr>
          <w:rFonts w:hAnsi="ＭＳ 明朝" w:hint="eastAsia"/>
          <w:spacing w:val="4"/>
          <w:kern w:val="0"/>
          <w:sz w:val="20"/>
        </w:rPr>
        <w:t>厚生年金保険法</w:t>
      </w:r>
      <w:r w:rsidR="009D0004" w:rsidRPr="003B15B1">
        <w:rPr>
          <w:rFonts w:hAnsi="ＭＳ 明朝" w:hint="eastAsia"/>
          <w:spacing w:val="4"/>
          <w:kern w:val="0"/>
          <w:sz w:val="20"/>
        </w:rPr>
        <w:t>（</w:t>
      </w:r>
      <w:r w:rsidR="009C68C9" w:rsidRPr="003B15B1">
        <w:rPr>
          <w:rFonts w:hAnsi="ＭＳ 明朝" w:hint="eastAsia"/>
          <w:spacing w:val="4"/>
          <w:kern w:val="0"/>
          <w:sz w:val="20"/>
        </w:rPr>
        <w:t>昭和２９年法律第１１５号</w:t>
      </w:r>
      <w:r w:rsidR="009D0004" w:rsidRPr="003B15B1">
        <w:rPr>
          <w:rFonts w:hAnsi="ＭＳ 明朝" w:hint="eastAsia"/>
          <w:spacing w:val="4"/>
          <w:kern w:val="0"/>
          <w:sz w:val="20"/>
        </w:rPr>
        <w:t>）</w:t>
      </w:r>
      <w:r w:rsidR="009C68C9" w:rsidRPr="003B15B1">
        <w:rPr>
          <w:rFonts w:hAnsi="ＭＳ 明朝" w:hint="eastAsia"/>
          <w:spacing w:val="4"/>
          <w:kern w:val="0"/>
          <w:sz w:val="20"/>
        </w:rPr>
        <w:t>第２７条の規定による届出</w:t>
      </w:r>
    </w:p>
    <w:p w14:paraId="4C8705C6" w14:textId="77777777" w:rsidR="00464703" w:rsidRPr="003B15B1" w:rsidRDefault="00464703" w:rsidP="003B15B1">
      <w:pPr>
        <w:suppressAutoHyphens/>
        <w:spacing w:line="260" w:lineRule="exact"/>
        <w:textAlignment w:val="baseline"/>
        <w:rPr>
          <w:rFonts w:hAnsi="ＭＳ 明朝"/>
          <w:spacing w:val="4"/>
          <w:kern w:val="0"/>
          <w:sz w:val="20"/>
        </w:rPr>
      </w:pPr>
      <w:r w:rsidRPr="003B15B1">
        <w:rPr>
          <w:rFonts w:hAnsi="ＭＳ 明朝" w:hint="eastAsia"/>
          <w:spacing w:val="4"/>
          <w:kern w:val="0"/>
          <w:sz w:val="20"/>
        </w:rPr>
        <w:t xml:space="preserve">　</w:t>
      </w:r>
      <w:r w:rsidRPr="003B15B1">
        <w:rPr>
          <w:rFonts w:hAnsi="ＭＳ 明朝"/>
          <w:spacing w:val="4"/>
          <w:kern w:val="0"/>
          <w:sz w:val="20"/>
        </w:rPr>
        <w:t>(3)</w:t>
      </w:r>
      <w:r w:rsidRPr="003B15B1">
        <w:rPr>
          <w:rFonts w:hAnsi="ＭＳ 明朝" w:hint="eastAsia"/>
          <w:spacing w:val="-48"/>
          <w:kern w:val="0"/>
          <w:sz w:val="20"/>
        </w:rPr>
        <w:t xml:space="preserve">　</w:t>
      </w:r>
      <w:r w:rsidR="009C68C9" w:rsidRPr="003B15B1">
        <w:rPr>
          <w:rFonts w:hAnsi="ＭＳ 明朝" w:hint="eastAsia"/>
          <w:spacing w:val="4"/>
          <w:kern w:val="0"/>
          <w:sz w:val="20"/>
        </w:rPr>
        <w:t>雇用保険法</w:t>
      </w:r>
      <w:r w:rsidR="009D0004" w:rsidRPr="003B15B1">
        <w:rPr>
          <w:rFonts w:hAnsi="ＭＳ 明朝" w:hint="eastAsia"/>
          <w:spacing w:val="4"/>
          <w:kern w:val="0"/>
          <w:sz w:val="20"/>
        </w:rPr>
        <w:t>（</w:t>
      </w:r>
      <w:r w:rsidR="009C68C9" w:rsidRPr="003B15B1">
        <w:rPr>
          <w:rFonts w:hAnsi="ＭＳ 明朝" w:hint="eastAsia"/>
          <w:spacing w:val="4"/>
          <w:kern w:val="0"/>
          <w:sz w:val="20"/>
        </w:rPr>
        <w:t>昭和４９年法律第１１６号</w:t>
      </w:r>
      <w:r w:rsidR="009D0004" w:rsidRPr="003B15B1">
        <w:rPr>
          <w:rFonts w:hAnsi="ＭＳ 明朝" w:hint="eastAsia"/>
          <w:spacing w:val="4"/>
          <w:kern w:val="0"/>
          <w:sz w:val="20"/>
        </w:rPr>
        <w:t>）</w:t>
      </w:r>
      <w:r w:rsidR="009C68C9" w:rsidRPr="003B15B1">
        <w:rPr>
          <w:rFonts w:hAnsi="ＭＳ 明朝" w:hint="eastAsia"/>
          <w:spacing w:val="4"/>
          <w:kern w:val="0"/>
          <w:sz w:val="20"/>
        </w:rPr>
        <w:t>第７条の規定による届出</w:t>
      </w:r>
    </w:p>
    <w:p w14:paraId="72F55EDC" w14:textId="77777777" w:rsidR="00464703" w:rsidRPr="003B15B1" w:rsidRDefault="009C68C9" w:rsidP="003B15B1">
      <w:pPr>
        <w:suppressAutoHyphens/>
        <w:spacing w:line="260" w:lineRule="exact"/>
        <w:ind w:left="189" w:hangingChars="101" w:hanging="189"/>
        <w:textAlignment w:val="baseline"/>
        <w:rPr>
          <w:rFonts w:hAnsi="ＭＳ 明朝"/>
          <w:spacing w:val="4"/>
          <w:kern w:val="0"/>
          <w:sz w:val="20"/>
        </w:rPr>
      </w:pPr>
      <w:r w:rsidRPr="003B15B1">
        <w:rPr>
          <w:rFonts w:hAnsi="ＭＳ 明朝" w:hint="eastAsia"/>
          <w:spacing w:val="4"/>
          <w:kern w:val="0"/>
          <w:sz w:val="20"/>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w:t>
      </w:r>
      <w:r w:rsidR="009D0004" w:rsidRPr="003B15B1">
        <w:rPr>
          <w:rFonts w:hAnsi="ＭＳ 明朝" w:hint="eastAsia"/>
          <w:spacing w:val="4"/>
          <w:kern w:val="0"/>
          <w:sz w:val="20"/>
        </w:rPr>
        <w:t>（</w:t>
      </w:r>
      <w:r w:rsidRPr="003B15B1">
        <w:rPr>
          <w:rFonts w:hAnsi="ＭＳ 明朝" w:hint="eastAsia"/>
          <w:spacing w:val="4"/>
          <w:kern w:val="0"/>
          <w:sz w:val="20"/>
        </w:rPr>
        <w:t>以下「確認書類」という。</w:t>
      </w:r>
      <w:r w:rsidR="009D0004" w:rsidRPr="003B15B1">
        <w:rPr>
          <w:rFonts w:hAnsi="ＭＳ 明朝" w:hint="eastAsia"/>
          <w:spacing w:val="4"/>
          <w:kern w:val="0"/>
          <w:sz w:val="20"/>
        </w:rPr>
        <w:t>）</w:t>
      </w:r>
      <w:r w:rsidRPr="003B15B1">
        <w:rPr>
          <w:rFonts w:hAnsi="ＭＳ 明朝" w:hint="eastAsia"/>
          <w:spacing w:val="4"/>
          <w:kern w:val="0"/>
          <w:sz w:val="20"/>
        </w:rPr>
        <w:t>を発注者に提出しなければならない。</w:t>
      </w:r>
    </w:p>
    <w:p w14:paraId="4A450745"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（特許権等の使用）</w:t>
      </w:r>
    </w:p>
    <w:p w14:paraId="5534CAE4" w14:textId="7361D7CE"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65586B16"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（監督員）</w:t>
      </w:r>
    </w:p>
    <w:p w14:paraId="0C11182B" w14:textId="2DC19C64"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第９条　発注者は、監督員を置いたときは、その氏名を受注者に通知しなければならない。監督員を変更したときも、同様とする。</w:t>
      </w:r>
    </w:p>
    <w:p w14:paraId="06D8CFB0" w14:textId="384FFDC4"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監督員は、この約款の他の条項に定めるもの及びこの約款に基づく発注者の権限とされる事項のうち発注者が必要と認めて監督員に委任したもののほか、設計図書に定めるところにより、次に掲げる権限を有する。</w:t>
      </w:r>
    </w:p>
    <w:p w14:paraId="46A450E7"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(1) </w:t>
      </w:r>
      <w:r w:rsidRPr="003B15B1">
        <w:rPr>
          <w:rFonts w:hAnsi="ＭＳ 明朝" w:cs="ＭＳ 明朝" w:hint="eastAsia"/>
          <w:color w:val="000000"/>
          <w:kern w:val="0"/>
          <w:sz w:val="20"/>
        </w:rPr>
        <w:t>契約の履行についての受注者又は受注者の現場代理人に対する指示、承諾又は協議</w:t>
      </w:r>
    </w:p>
    <w:p w14:paraId="28C09013" w14:textId="12D17F36"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(2) </w:t>
      </w:r>
      <w:r w:rsidRPr="003B15B1">
        <w:rPr>
          <w:rFonts w:hAnsi="ＭＳ 明朝" w:cs="ＭＳ 明朝" w:hint="eastAsia"/>
          <w:color w:val="000000"/>
          <w:kern w:val="0"/>
          <w:sz w:val="20"/>
        </w:rPr>
        <w:t>設計図書に基づく工事の施工のための詳細図等の作成及び交付又は受注者が作成した詳細図等の承諾</w:t>
      </w:r>
    </w:p>
    <w:p w14:paraId="7E6400CA" w14:textId="3A675BBC" w:rsidR="00865728" w:rsidRPr="003B15B1" w:rsidRDefault="00865728" w:rsidP="00FD475D">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(3) </w:t>
      </w:r>
      <w:r w:rsidRPr="003B15B1">
        <w:rPr>
          <w:rFonts w:hAnsi="ＭＳ 明朝" w:cs="ＭＳ 明朝" w:hint="eastAsia"/>
          <w:color w:val="000000"/>
          <w:kern w:val="0"/>
          <w:sz w:val="20"/>
        </w:rPr>
        <w:t>設計図書に基づく工程の管理、立会い、工事の施工状況の検査又は工事材料の試験若しくは検査（確認を含む。）</w:t>
      </w:r>
    </w:p>
    <w:p w14:paraId="5D7F480E" w14:textId="224384B7"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発注者は、２名以上の監督員を置き、前項の権限を分担させたときにあってはそれぞれの監督員の有する権限の内容を、監督員にこの約款に基づく発注者の権限の一部を委任したときにあっては当該委任した権限の内容を、受注者に通知しなければならない。</w:t>
      </w:r>
    </w:p>
    <w:p w14:paraId="76FC38E5" w14:textId="5CE64263"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４　第２項の規定に基づく監督員の指示又は承諾は、原則として、書面により行わなければならない。</w:t>
      </w:r>
    </w:p>
    <w:p w14:paraId="451F940A" w14:textId="424FC09D"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５　発注者が監督員を置いたときは、この約款に定める請求、通知、報告、申出、承諾及び解除については、設計図書に定めるものを除き、監督員を経由して行うものとする。この場合においては、監督員に到達した日をもって発注者に到達したものとみなす。</w:t>
      </w:r>
    </w:p>
    <w:p w14:paraId="677F1E5E" w14:textId="1FCCFC8A"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６　発注者が監督員を置かないときは、この約款に定める監督員の権限は、発注者に帰属する。</w:t>
      </w:r>
    </w:p>
    <w:p w14:paraId="12BCFB14"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（現場代理人及び主任技術者等）</w:t>
      </w:r>
    </w:p>
    <w:p w14:paraId="76F8FC90" w14:textId="492BD242" w:rsidR="00772D64" w:rsidRDefault="00865728" w:rsidP="00772D64">
      <w:pPr>
        <w:suppressAutoHyphens/>
        <w:spacing w:line="260" w:lineRule="exact"/>
        <w:ind w:left="179" w:hangingChars="100" w:hanging="179"/>
        <w:textAlignment w:val="baseline"/>
        <w:rPr>
          <w:rFonts w:hAnsi="ＭＳ 明朝" w:cs="ＭＳ 明朝"/>
          <w:color w:val="000000"/>
          <w:kern w:val="0"/>
          <w:sz w:val="20"/>
        </w:rPr>
      </w:pPr>
      <w:r w:rsidRPr="003B15B1">
        <w:rPr>
          <w:rFonts w:hAnsi="ＭＳ 明朝" w:cs="ＭＳ 明朝" w:hint="eastAsia"/>
          <w:color w:val="000000"/>
          <w:kern w:val="0"/>
          <w:sz w:val="20"/>
        </w:rPr>
        <w:t>第１０条　受注者は、次の各号に掲げる者を定めて工事現場に設置し、設計図書に定めるところにより、その氏名その他必要な事項を発注者に通知しなければならない。これらの者を変更したときも、同様とする。</w:t>
      </w:r>
    </w:p>
    <w:p w14:paraId="3EF8542B" w14:textId="77777777" w:rsidR="00351426" w:rsidRDefault="00351426" w:rsidP="003B15B1">
      <w:pPr>
        <w:suppressAutoHyphens/>
        <w:spacing w:line="260" w:lineRule="exact"/>
        <w:textAlignment w:val="baseline"/>
        <w:rPr>
          <w:rFonts w:hAnsi="ＭＳ 明朝" w:cs="ＭＳ 明朝"/>
          <w:color w:val="000000"/>
          <w:kern w:val="0"/>
          <w:sz w:val="20"/>
        </w:rPr>
      </w:pPr>
    </w:p>
    <w:p w14:paraId="48FE1965" w14:textId="61D4E23E"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lastRenderedPageBreak/>
        <w:t xml:space="preserve">　</w:t>
      </w:r>
      <w:r w:rsidRPr="003B15B1">
        <w:rPr>
          <w:rFonts w:hAnsi="ＭＳ 明朝" w:cs="ＭＳ 明朝"/>
          <w:color w:val="000000"/>
          <w:kern w:val="0"/>
          <w:sz w:val="20"/>
        </w:rPr>
        <w:t xml:space="preserve">(1) </w:t>
      </w:r>
      <w:r w:rsidRPr="003B15B1">
        <w:rPr>
          <w:rFonts w:hAnsi="ＭＳ 明朝" w:cs="ＭＳ 明朝" w:hint="eastAsia"/>
          <w:color w:val="000000"/>
          <w:kern w:val="0"/>
          <w:sz w:val="20"/>
        </w:rPr>
        <w:t>現場代理人</w:t>
      </w:r>
    </w:p>
    <w:p w14:paraId="572125E9" w14:textId="31496A03"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(2) </w:t>
      </w:r>
      <w:r w:rsidRPr="002073CE">
        <w:rPr>
          <w:rFonts w:hAnsi="ＭＳ 明朝" w:cs="ＭＳ 明朝" w:hint="eastAsia"/>
          <w:dstrike/>
          <w:color w:val="000000"/>
          <w:kern w:val="0"/>
          <w:sz w:val="20"/>
        </w:rPr>
        <w:t>Ａ［　　　］主任技術者</w:t>
      </w:r>
    </w:p>
    <w:p w14:paraId="2DB83CE7" w14:textId="375EE980"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Ｂ［　　　］監理技術者</w:t>
      </w:r>
    </w:p>
    <w:p w14:paraId="10053AEB" w14:textId="6E7AA2DE" w:rsidR="00865728" w:rsidRPr="003B15B1" w:rsidRDefault="00865728" w:rsidP="00FD475D">
      <w:pPr>
        <w:suppressAutoHyphens/>
        <w:spacing w:line="260" w:lineRule="exact"/>
        <w:ind w:left="537" w:hangingChars="300" w:hanging="537"/>
        <w:textAlignment w:val="baseline"/>
        <w:rPr>
          <w:rFonts w:hAnsi="ＭＳ 明朝"/>
          <w:spacing w:val="4"/>
          <w:kern w:val="0"/>
          <w:sz w:val="20"/>
        </w:rPr>
      </w:pPr>
      <w:r w:rsidRPr="003B15B1">
        <w:rPr>
          <w:rFonts w:hAnsi="ＭＳ 明朝" w:cs="ＭＳ 明朝" w:hint="eastAsia"/>
          <w:color w:val="000000"/>
          <w:kern w:val="0"/>
          <w:sz w:val="20"/>
        </w:rPr>
        <w:t xml:space="preserve">　　　Ｃ　監理技術者補佐（建設業法（昭和２４年法律第１００号）第２６条第３項ただし書に規定する者をいう。以下同じ。）</w:t>
      </w:r>
    </w:p>
    <w:p w14:paraId="33B20A69"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(3) </w:t>
      </w:r>
      <w:r w:rsidRPr="003B15B1">
        <w:rPr>
          <w:rFonts w:hAnsi="ＭＳ 明朝" w:cs="ＭＳ 明朝" w:hint="eastAsia"/>
          <w:color w:val="000000"/>
          <w:kern w:val="0"/>
          <w:sz w:val="20"/>
        </w:rPr>
        <w:t>専門技術者（建設業法第２６条の２に規定する技術者をいう。以下同じ。）</w:t>
      </w:r>
    </w:p>
    <w:p w14:paraId="50462B18" w14:textId="5EEE8427"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現場代理人は、この契約の履行に関し、工事現場に常駐し、その運営及び取締りを行うほか、請負代金額の変更、請負代金の請求及び受領、第１２条第１項の請求の受理、同条第３項の決定及び通知並びにこの契約の解除に係る権限を除き、この契約に基づく受注者の一切の権限を行使することができる。</w:t>
      </w:r>
    </w:p>
    <w:p w14:paraId="2EF02677" w14:textId="76F428FC"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14:paraId="4E00688A" w14:textId="7F5C260F"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４　受注者は、第２項の規定にかかわらず、自己の有する権限のうち現場代理人に委任せず自ら行使しようとするものがあるときは、あらかじめ、当該権限の内容を発注者に通知しなければならない。</w:t>
      </w:r>
    </w:p>
    <w:p w14:paraId="00B750A6" w14:textId="77777777" w:rsidR="00865728" w:rsidRPr="003B15B1" w:rsidRDefault="00FA72CA" w:rsidP="003B15B1">
      <w:pPr>
        <w:suppressAutoHyphens/>
        <w:spacing w:line="260" w:lineRule="exact"/>
        <w:ind w:left="177" w:hangingChars="99" w:hanging="177"/>
        <w:textAlignment w:val="baseline"/>
        <w:rPr>
          <w:rFonts w:hAnsi="ＭＳ 明朝"/>
          <w:spacing w:val="4"/>
          <w:kern w:val="0"/>
          <w:sz w:val="20"/>
        </w:rPr>
      </w:pPr>
      <w:r w:rsidRPr="003B15B1">
        <w:rPr>
          <w:rFonts w:hAnsi="ＭＳ 明朝" w:cs="ＭＳ 明朝" w:hint="eastAsia"/>
          <w:color w:val="000000"/>
          <w:kern w:val="0"/>
          <w:sz w:val="20"/>
        </w:rPr>
        <w:t>５　現場代理人、監理技術者等</w:t>
      </w:r>
      <w:r w:rsidR="004F0588" w:rsidRPr="003B15B1">
        <w:rPr>
          <w:rFonts w:hAnsi="ＭＳ 明朝" w:cs="ＭＳ 明朝" w:hint="eastAsia"/>
          <w:color w:val="000000"/>
          <w:kern w:val="0"/>
          <w:sz w:val="20"/>
        </w:rPr>
        <w:t>（</w:t>
      </w:r>
      <w:r w:rsidRPr="003B15B1">
        <w:rPr>
          <w:rFonts w:hAnsi="ＭＳ 明朝" w:cs="ＭＳ 明朝" w:hint="eastAsia"/>
          <w:color w:val="000000"/>
          <w:kern w:val="0"/>
          <w:sz w:val="20"/>
        </w:rPr>
        <w:t>監理技術者、監理技術者補佐又は主任技術者をいう。以下同じ。</w:t>
      </w:r>
      <w:r w:rsidR="004F0588" w:rsidRPr="003B15B1">
        <w:rPr>
          <w:rFonts w:hAnsi="ＭＳ 明朝" w:cs="ＭＳ 明朝" w:hint="eastAsia"/>
          <w:color w:val="000000"/>
          <w:kern w:val="0"/>
          <w:sz w:val="20"/>
        </w:rPr>
        <w:t>）</w:t>
      </w:r>
      <w:r w:rsidRPr="003B15B1">
        <w:rPr>
          <w:rFonts w:hAnsi="ＭＳ 明朝" w:cs="ＭＳ 明朝" w:hint="eastAsia"/>
          <w:color w:val="000000"/>
          <w:kern w:val="0"/>
          <w:sz w:val="20"/>
        </w:rPr>
        <w:t>及び専門技術者は、これを兼ねることができる。ただし、監理技術者が特例監理技術者</w:t>
      </w:r>
      <w:r w:rsidR="004F0588" w:rsidRPr="003B15B1">
        <w:rPr>
          <w:rFonts w:hAnsi="ＭＳ 明朝" w:cs="ＭＳ 明朝" w:hint="eastAsia"/>
          <w:color w:val="000000"/>
          <w:kern w:val="0"/>
          <w:sz w:val="20"/>
        </w:rPr>
        <w:t>（</w:t>
      </w:r>
      <w:r w:rsidRPr="003B15B1">
        <w:rPr>
          <w:rFonts w:hAnsi="ＭＳ 明朝" w:cs="ＭＳ 明朝" w:hint="eastAsia"/>
          <w:color w:val="000000"/>
          <w:kern w:val="0"/>
          <w:sz w:val="20"/>
        </w:rPr>
        <w:t>建設業法第２６条第４項に規定する特例監理技術者をいう。以下同じ。</w:t>
      </w:r>
      <w:r w:rsidR="004F0588" w:rsidRPr="003B15B1">
        <w:rPr>
          <w:rFonts w:hAnsi="ＭＳ 明朝" w:cs="ＭＳ 明朝" w:hint="eastAsia"/>
          <w:color w:val="000000"/>
          <w:kern w:val="0"/>
          <w:sz w:val="20"/>
        </w:rPr>
        <w:t>）</w:t>
      </w:r>
      <w:r w:rsidRPr="003B15B1">
        <w:rPr>
          <w:rFonts w:hAnsi="ＭＳ 明朝" w:cs="ＭＳ 明朝" w:hint="eastAsia"/>
          <w:color w:val="000000"/>
          <w:kern w:val="0"/>
          <w:sz w:val="20"/>
        </w:rPr>
        <w:t>であるときは、当該監理技術者は、現場代理人を兼ねることはできない。</w:t>
      </w:r>
    </w:p>
    <w:p w14:paraId="139DB3F8"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（履行報告）</w:t>
      </w:r>
    </w:p>
    <w:p w14:paraId="240DE566" w14:textId="3E870532"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第１１条　受注者は、設計図書に定めるところにより、契約の履行について発注者に報告しなければならない。</w:t>
      </w:r>
    </w:p>
    <w:p w14:paraId="442630CA"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（工事関係者に関する措置請求）</w:t>
      </w:r>
    </w:p>
    <w:p w14:paraId="082A9675" w14:textId="426FB6D1"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第１２条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14:paraId="64DAB2DC" w14:textId="0EFD4696"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発注者又は監督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14:paraId="350C9024" w14:textId="4A3E0FAD"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受注者は、前２項の規定による請求があったときは、当該請求に係る事項について決定し、その結果を請求を受けた日から１０日以内に発注者に通知しなければならない。</w:t>
      </w:r>
    </w:p>
    <w:p w14:paraId="3E029656" w14:textId="068527FD"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４　受注者は、監督員がその職務の執行につき著しく不適当と認められるときは、発注者に対して、その理由を明示した書面により、必要な措置をとるべきことを請求することができる。</w:t>
      </w:r>
    </w:p>
    <w:p w14:paraId="044E323E" w14:textId="3D5BCD08"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５　発注者は、前項の規定による請求があったときは、当該請求に係る事項について決定し、その結果を請求を受けた日から１０日以内に受注者に通知しなければならない。</w:t>
      </w:r>
    </w:p>
    <w:p w14:paraId="46EA3590"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（工事材料の品質及び検査等）</w:t>
      </w:r>
    </w:p>
    <w:p w14:paraId="2215A244" w14:textId="42B96A32"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第１３条　工事材料の品質については、設計図書に定めるところによる。設計図書にその品質が明示されていない場合にあっては、中等の品質を有するものとする。</w:t>
      </w:r>
    </w:p>
    <w:p w14:paraId="32FED316" w14:textId="31D0BE7D"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受注者は、設計図書において監督員の検査（確認を含む。以下この条において同じ。）を受けて使用すべきものと指定された工事材料については、当該検査に合格したものを使用しなければならない。この場合において、検査に直接要する費用は、受注者の負担とする。</w:t>
      </w:r>
    </w:p>
    <w:p w14:paraId="74F4B84C" w14:textId="109DAE6F"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３　監督員は、受注者から前項の検査を請求されたときは、請求を受けた日から７日以内に応じなければならない。</w:t>
      </w:r>
    </w:p>
    <w:p w14:paraId="6B4F3C7C" w14:textId="0C3995EB"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４　受注者は、工事現場内に搬入した工事材料を監督員の承諾を受けないで工事現場外に搬出してはならない。</w:t>
      </w:r>
    </w:p>
    <w:p w14:paraId="59D04B12" w14:textId="77777777" w:rsidR="00865728" w:rsidRPr="003B15B1" w:rsidRDefault="00F161CE" w:rsidP="003B15B1">
      <w:pPr>
        <w:suppressAutoHyphens/>
        <w:spacing w:line="260" w:lineRule="exact"/>
        <w:ind w:left="188" w:hangingChars="105" w:hanging="188"/>
        <w:textAlignment w:val="baseline"/>
        <w:rPr>
          <w:rFonts w:hAnsi="ＭＳ 明朝"/>
          <w:spacing w:val="4"/>
          <w:kern w:val="0"/>
          <w:sz w:val="20"/>
        </w:rPr>
      </w:pPr>
      <w:r w:rsidRPr="003B15B1">
        <w:rPr>
          <w:rFonts w:hAnsi="ＭＳ 明朝" w:cs="ＭＳ 明朝" w:hint="eastAsia"/>
          <w:color w:val="000000"/>
          <w:kern w:val="0"/>
          <w:sz w:val="20"/>
        </w:rPr>
        <w:t>５　受注者は、前項の規定にかかわらず、第２項の検査の結果不合格と決定された工事材料については、当該決定を受けた日から７日以内に工事現場外に搬出しなければならない。</w:t>
      </w:r>
    </w:p>
    <w:p w14:paraId="26DCCC47"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（監督員の立会い及び工事記録の整備等）</w:t>
      </w:r>
    </w:p>
    <w:p w14:paraId="7F95985B" w14:textId="614E8112"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第１４条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14:paraId="2902CFB9" w14:textId="6D9118D7"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受注者は、設計図書において監督員の立会いの上施工するものと指定された工事については、当該立会いを受けて施工しなければならない。</w:t>
      </w:r>
    </w:p>
    <w:p w14:paraId="6BE7BF00" w14:textId="60E05D9C"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受注者は、前２項に規定するほか、発注者が特に必要があると認めて設計図書において見本又は工事写真等の記録を整備すべきものと指定した工事材料の調合又は工事の施　工をするときは、設計図書に定めるところにより、当該記録を整備し、監督員の請求があったときは、当該請求を受けた日から７日以内に提出しなければならない。</w:t>
      </w:r>
    </w:p>
    <w:p w14:paraId="34975830" w14:textId="554A0BDD"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４　監督員は、受注者から第１項又は第２項の立会い又は見本検査を請求されたときは、当該請求を受けた日から７日以内に応じなければならない。</w:t>
      </w:r>
    </w:p>
    <w:p w14:paraId="2D1F0693" w14:textId="03DB9AAB"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５　前項の場合において、監督員が正当な理由なく受注者の請求に７日以内に応じないため、その後の工程に支障をきたすときは、受注者は、監督員に通知した上、当該立会い又は見本検査を受けることなく、工事材料を調合して</w:t>
      </w:r>
      <w:r w:rsidRPr="003B15B1">
        <w:rPr>
          <w:rFonts w:hAnsi="ＭＳ 明朝" w:cs="ＭＳ 明朝" w:hint="eastAsia"/>
          <w:color w:val="000000"/>
          <w:kern w:val="0"/>
          <w:sz w:val="20"/>
        </w:rPr>
        <w:lastRenderedPageBreak/>
        <w:t>使用し、受注者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７日以内に提出しなければならない。</w:t>
      </w:r>
    </w:p>
    <w:p w14:paraId="1A4C06C7" w14:textId="1AC93544"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６　第１項、第３項又は前項の場合において、見本検査又は見本若しくは工事写真等の記録の整備に直接要する費用は、受注者の負担とする。</w:t>
      </w:r>
    </w:p>
    <w:p w14:paraId="71ACBDCE"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（支給材料及び貸与品）</w:t>
      </w:r>
    </w:p>
    <w:p w14:paraId="0AFA8CEA" w14:textId="7AF4D850"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第１５条　発注者が受注者に支給する工事材料（以下「支給材料」という。）及び貸与する建設機械器具（以下「貸与品」という。）の品名、数量、品質、規格又は性能、引渡　場所及び引渡時期は、設計図書に定めるところによる。</w:t>
      </w:r>
    </w:p>
    <w:p w14:paraId="48FC90E6" w14:textId="17DC336A"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1C4FA19F" w14:textId="30E4EE82"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受注者は、支給材料又は貸与品の引渡しを受けたときは、引渡しの日から７日以内に発注者に受領書又は借用書を提出しなければならない。</w:t>
      </w:r>
    </w:p>
    <w:p w14:paraId="35F810FA" w14:textId="71C6D83A"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４　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08B013DA" w14:textId="5704F244"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65F63B2E" w14:textId="24F0262F"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６　発注者は、前項に規定するほか、必要があると認めたときは、支給材料又は貸与品の品名、数量、品質、規格若しくは性能、引渡場所又は引渡時期を変更することができる。</w:t>
      </w:r>
    </w:p>
    <w:p w14:paraId="32493B43" w14:textId="0F4B4527"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７　発注者は、前２項の場合において、必要があると認められるときは工期若しくは請負代金額を変更し、又は受注者に損害を及ぼしたときは必要な費用を負担しなければならない。</w:t>
      </w:r>
    </w:p>
    <w:p w14:paraId="3E73543A" w14:textId="53B6A559"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８　受注者は、支給材料及び貸与品を善良な管理者の注意をもって管理しなければならない。</w:t>
      </w:r>
    </w:p>
    <w:p w14:paraId="69731B92" w14:textId="20F2254B"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９　受注者は、設計図書に定めるところにより、工事の完成、設計図書の変更等によって不用となった支給材料又は貸与品を発注者に返還しなければならない。</w:t>
      </w:r>
    </w:p>
    <w:p w14:paraId="7FF59C75" w14:textId="5BBD4E09"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１０　受注者は、故意又は過失により支給材料又は貸与品が滅失若しくはき損し、又はその返還が不可能となったときは、発注者の指定した期間内に代品を納め、若しくは現状に復して返還し、又は返還に代えて損害を賠償しなければならない。</w:t>
      </w:r>
    </w:p>
    <w:p w14:paraId="0C802E57" w14:textId="250F5B29"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１１　受注者は、支給材料又は貸与品の使用方法が設計図書に明示されていないときは、監督員の指示に従わなければならない。</w:t>
      </w:r>
    </w:p>
    <w:p w14:paraId="2C7E8092"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（工事用地の確保等）</w:t>
      </w:r>
    </w:p>
    <w:p w14:paraId="0C172707" w14:textId="6641F942"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第１６条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6F40DDAE" w14:textId="14BD930B"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２　受注者は、確保された工事用地等を善良な管理者の注意をもって管理しなければならない。</w:t>
      </w:r>
    </w:p>
    <w:p w14:paraId="26854783" w14:textId="28D647B8"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以下この条において同じ。）があるときは、受注者は、当該物件を撤去するとともに、当該工事用地等を修復し、取り片付けて、発注者に明け渡さなければならない。</w:t>
      </w:r>
    </w:p>
    <w:p w14:paraId="62152443" w14:textId="675C1565"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４　前項の場合において、受注者が正当な理由なく、相当の期間内に当該物件を撤去せず、又は工事用地等の修復若しくは取片付けを行わないときは、発注者は、受注者に代わって当該物件を処分し、又は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601CF69B" w14:textId="4647C3A1"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５　第３項に規定する受注者のとるべき措置の期限、方法等については、発注者が受注者の意見を聴いて定める。</w:t>
      </w:r>
    </w:p>
    <w:p w14:paraId="522D7119"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（設計図書不適合の場合の改造義務及び破壊検査等）</w:t>
      </w:r>
    </w:p>
    <w:p w14:paraId="3458AF4A" w14:textId="4C9E4724"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第１７条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14:paraId="4949703E" w14:textId="2330BCF9"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監督員は、受注者が第１３条第２項又は第１４条第１項から第３項までの規定に違反した場合において、必要があると認められるときは、工事の施工部分を破壊して検査することができる。</w:t>
      </w:r>
    </w:p>
    <w:p w14:paraId="2163C381" w14:textId="6DE7BD47"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lastRenderedPageBreak/>
        <w:t>３　前項に規定するほか、監督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14:paraId="0B50028F"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４　前２項の場合において、検査及び復旧に直接要する費用は、受注者の負担とする。</w:t>
      </w:r>
    </w:p>
    <w:p w14:paraId="177EE17F"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（条件変更等）</w:t>
      </w:r>
    </w:p>
    <w:p w14:paraId="799D8BCA" w14:textId="2203A0D2"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第１８条　受注者は、工事の施工に当たり、次の各号のいずれかに該当する事実を発見したときは、その旨を直ちに監督員に通知し、その確認を請求しなければならない。</w:t>
      </w:r>
    </w:p>
    <w:p w14:paraId="2C08CF9A" w14:textId="4A1C1425" w:rsidR="00865728" w:rsidRPr="003B15B1" w:rsidRDefault="00865728" w:rsidP="007D7ECF">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(1) </w:t>
      </w:r>
      <w:r w:rsidRPr="003B15B1">
        <w:rPr>
          <w:rFonts w:hAnsi="ＭＳ 明朝" w:cs="ＭＳ 明朝" w:hint="eastAsia"/>
          <w:color w:val="000000"/>
          <w:kern w:val="0"/>
          <w:sz w:val="20"/>
        </w:rPr>
        <w:t>図面、仕様書、現場説明書及び現場説明に対する質問回答書が一致しないこと（これらの優先順位が定められている場合を除く。）。</w:t>
      </w:r>
    </w:p>
    <w:p w14:paraId="69110D4D"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(2) </w:t>
      </w:r>
      <w:r w:rsidRPr="003B15B1">
        <w:rPr>
          <w:rFonts w:hAnsi="ＭＳ 明朝" w:cs="ＭＳ 明朝" w:hint="eastAsia"/>
          <w:color w:val="000000"/>
          <w:kern w:val="0"/>
          <w:sz w:val="20"/>
        </w:rPr>
        <w:t>設計図書に誤びゅう又は脱漏があること。</w:t>
      </w:r>
    </w:p>
    <w:p w14:paraId="4E383251"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(3) </w:t>
      </w:r>
      <w:r w:rsidRPr="003B15B1">
        <w:rPr>
          <w:rFonts w:hAnsi="ＭＳ 明朝" w:cs="ＭＳ 明朝" w:hint="eastAsia"/>
          <w:color w:val="000000"/>
          <w:kern w:val="0"/>
          <w:sz w:val="20"/>
        </w:rPr>
        <w:t>設計図書の表示が明確でないこと。</w:t>
      </w:r>
    </w:p>
    <w:p w14:paraId="5CEF241E" w14:textId="345A938D" w:rsidR="00865728" w:rsidRPr="003B15B1" w:rsidRDefault="00865728" w:rsidP="007D7ECF">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(4) </w:t>
      </w:r>
      <w:r w:rsidRPr="003B15B1">
        <w:rPr>
          <w:rFonts w:hAnsi="ＭＳ 明朝" w:cs="ＭＳ 明朝" w:hint="eastAsia"/>
          <w:color w:val="000000"/>
          <w:kern w:val="0"/>
          <w:sz w:val="20"/>
        </w:rPr>
        <w:t>工事現場の形状、地質、ゆう水等の状態、施工上の制約等設計図書に示された自然的又は人為的な施工条件と実際の工事現場が一致しないこと。</w:t>
      </w:r>
    </w:p>
    <w:p w14:paraId="5D4972CE" w14:textId="3885DBC2"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(5) </w:t>
      </w:r>
      <w:r w:rsidRPr="003B15B1">
        <w:rPr>
          <w:rFonts w:hAnsi="ＭＳ 明朝" w:cs="ＭＳ 明朝" w:hint="eastAsia"/>
          <w:color w:val="000000"/>
          <w:kern w:val="0"/>
          <w:sz w:val="20"/>
        </w:rPr>
        <w:t>設計図書で明示されていない施工条件について予期することのできない特別な状態が生じたこと。</w:t>
      </w:r>
    </w:p>
    <w:p w14:paraId="65C635DB" w14:textId="489FC111"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000CF76B" w14:textId="57694E10"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発注者は、受注者の意見を聴いて、調査の結果（これに対してとるべき措置を指示する必要があるときは、当該指示を含む。）を取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14:paraId="0C7C63B8" w14:textId="46704C47"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４　前項の調査の結果において第１項の事実が確認された場合において、必要があると認められるときは、次の各号に掲げるところにより、設計図書の訂正又は変更を行わなければならない。</w:t>
      </w:r>
    </w:p>
    <w:p w14:paraId="1B0A44E4" w14:textId="2FF47952"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(1) </w:t>
      </w:r>
      <w:r w:rsidRPr="003B15B1">
        <w:rPr>
          <w:rFonts w:hAnsi="ＭＳ 明朝" w:cs="ＭＳ 明朝" w:hint="eastAsia"/>
          <w:color w:val="000000"/>
          <w:kern w:val="0"/>
          <w:sz w:val="20"/>
        </w:rPr>
        <w:t>第１項第１号から第３号までのいずれかに該当し設計図書を訂正する必要があるものは、発注者が行う。</w:t>
      </w:r>
    </w:p>
    <w:p w14:paraId="7401A50D" w14:textId="1911520D" w:rsidR="00865728" w:rsidRPr="003B15B1" w:rsidRDefault="00865728" w:rsidP="007D7ECF">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(2) </w:t>
      </w:r>
      <w:r w:rsidRPr="003B15B1">
        <w:rPr>
          <w:rFonts w:hAnsi="ＭＳ 明朝" w:cs="ＭＳ 明朝" w:hint="eastAsia"/>
          <w:color w:val="000000"/>
          <w:kern w:val="0"/>
          <w:sz w:val="20"/>
        </w:rPr>
        <w:t>第１項第４号又は第５号に該当し設計図書を変更する場合で工事目的物の変更を伴うものは、発注者が行う。</w:t>
      </w:r>
    </w:p>
    <w:p w14:paraId="7E25E39F" w14:textId="0B9AAD4F"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(3) </w:t>
      </w:r>
      <w:r w:rsidRPr="003B15B1">
        <w:rPr>
          <w:rFonts w:hAnsi="ＭＳ 明朝" w:cs="ＭＳ 明朝" w:hint="eastAsia"/>
          <w:color w:val="000000"/>
          <w:kern w:val="0"/>
          <w:sz w:val="20"/>
        </w:rPr>
        <w:t>第１項第４号又は第５号に該当し設計図書を変更する場合で工事目的物の変更を伴わないものは、発注者と受注者とが協議して発注者が行う。</w:t>
      </w:r>
    </w:p>
    <w:p w14:paraId="0E9A4D5D" w14:textId="5C48E0C1"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14:paraId="5096B357"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（設計図書の変更）</w:t>
      </w:r>
    </w:p>
    <w:p w14:paraId="406AE02E" w14:textId="75812A0F"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第１９条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14:paraId="5F271ACD" w14:textId="77777777" w:rsidR="00865728" w:rsidRPr="00B8111A"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B8111A">
        <w:rPr>
          <w:rFonts w:hAnsi="ＭＳ 明朝" w:cs="ＭＳ 明朝" w:hint="eastAsia"/>
          <w:b/>
          <w:bCs/>
          <w:color w:val="000000"/>
          <w:kern w:val="0"/>
          <w:sz w:val="20"/>
        </w:rPr>
        <w:t>（工事の中止）</w:t>
      </w:r>
    </w:p>
    <w:p w14:paraId="7A3C1F5C" w14:textId="2DEF05D9"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第２０条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6F8BF40C" w14:textId="2845AAFA"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発注者は、前項の規定によるほか、必要があると認めるときは、工事の中止内容を受注者に通知して、工事の全部又は一部の施工を一時中止させることができる。</w:t>
      </w:r>
    </w:p>
    <w:p w14:paraId="671E524A" w14:textId="63314755"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1147CA4F"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（著しく短い工期の禁止）</w:t>
      </w:r>
    </w:p>
    <w:p w14:paraId="0A2901FC" w14:textId="64E16FB3"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第２０条の２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623DC662"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（受注者の請求による工期の延長）</w:t>
      </w:r>
    </w:p>
    <w:p w14:paraId="76F09363" w14:textId="3295505D"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第２１条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14:paraId="06532B7D" w14:textId="0A89C070" w:rsidR="00772D64" w:rsidRDefault="00865728" w:rsidP="007D7ECF">
      <w:pPr>
        <w:suppressAutoHyphens/>
        <w:spacing w:line="260" w:lineRule="exact"/>
        <w:ind w:left="179" w:hangingChars="100" w:hanging="179"/>
        <w:textAlignment w:val="baseline"/>
        <w:rPr>
          <w:rFonts w:hAnsi="ＭＳ 明朝" w:cs="ＭＳ 明朝"/>
          <w:color w:val="000000"/>
          <w:kern w:val="0"/>
          <w:sz w:val="20"/>
        </w:rPr>
      </w:pPr>
      <w:r w:rsidRPr="003B15B1">
        <w:rPr>
          <w:rFonts w:hAnsi="ＭＳ 明朝" w:cs="ＭＳ 明朝" w:hint="eastAsia"/>
          <w:color w:val="000000"/>
          <w:kern w:val="0"/>
          <w:sz w:val="20"/>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14:paraId="3FB80AE4"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lastRenderedPageBreak/>
        <w:t xml:space="preserve">　</w:t>
      </w:r>
      <w:r w:rsidRPr="00D63EAF">
        <w:rPr>
          <w:rFonts w:hAnsi="ＭＳ 明朝" w:cs="ＭＳ 明朝" w:hint="eastAsia"/>
          <w:b/>
          <w:bCs/>
          <w:color w:val="000000"/>
          <w:kern w:val="0"/>
          <w:sz w:val="20"/>
        </w:rPr>
        <w:t>（発注者の請求による工期の短縮等）</w:t>
      </w:r>
    </w:p>
    <w:p w14:paraId="12869450" w14:textId="418C8AF2"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第２２条　発注者は、特別の理由により工期を短縮する必要があるときは、工期の短縮変更を受注者に請求することができる。</w:t>
      </w:r>
    </w:p>
    <w:p w14:paraId="4FF47F7A" w14:textId="41C1B7B5"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発注者は、この約款の他の条項の規定により工期を延長すべき場合において、特別の理由があるときは、通常必要とされる工期に満たない工期への変更を請求することができる。</w:t>
      </w:r>
    </w:p>
    <w:p w14:paraId="71CB50EC" w14:textId="190A653E"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発注者は、前２項の場合において、必要があると認められるときは請負代金額を変更し、又は受注者に損害を及ぼしたときは必要な費用を負担しなければならない。</w:t>
      </w:r>
    </w:p>
    <w:p w14:paraId="1FEC5344"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（工期の変更方法）</w:t>
      </w:r>
    </w:p>
    <w:p w14:paraId="48430FF9" w14:textId="40E615C3"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第２３条　工期の変更については、発注者と受注者とが協議して定める。ただし、協議開始の日から１４日以内に協議が調わない場合には、発注者が定め、受注者に通知する。</w:t>
      </w:r>
    </w:p>
    <w:p w14:paraId="4FC8AD1B" w14:textId="609025BB"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前項の協議開始の日については、発注者が受注者の意見を聴いて定め、受注者に通知するものとする。ただし、発注者が工期の変更事由が生じた日（第２１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14:paraId="60A5C2FE"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（請負代金額の変更方法等）</w:t>
      </w:r>
    </w:p>
    <w:p w14:paraId="5236707A" w14:textId="62D7BF60"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第２４条　請負代金額の変更については、発注者と受注者とが協議して定める。ただし、協議開始の日から１４日以内に協議が調わない場合には、発注者が定め、受注者に通知する。</w:t>
      </w:r>
    </w:p>
    <w:p w14:paraId="0D85C8DF" w14:textId="50A95EB5"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前項の協議開始の日については、発注者が受注者の意見を聴いて定め、受注者に通知するものとする。ただし、請負代金額の変更事由が生じた日から１４日以内に協議開始の日を通知しない場合には、受注者は、協議開始の日を定め、発注者に通知することができる。</w:t>
      </w:r>
    </w:p>
    <w:p w14:paraId="6077D09A" w14:textId="4FA7C176"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この約款の規定により、受注者が増加費用を必要とした場合又は損害を受けた場合に発注者が負担する必要な費用の額については、発注者と受注者とが協議して定める。</w:t>
      </w:r>
    </w:p>
    <w:p w14:paraId="6F8A899F"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（賃金又は物価の変動に基づく請負代金額の変更）</w:t>
      </w:r>
    </w:p>
    <w:p w14:paraId="30CE8542" w14:textId="4A3EAC82"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第２５条　発注者又は受注者は、工期内で請負契約締結の日から１２月を経過した後に日本国における賃金水準又は物価水準の変動により請負代金額が不適当となったと認めたときは、相手方に対して請負代金額の変更を請求することができる。</w:t>
      </w:r>
    </w:p>
    <w:p w14:paraId="7DDB0F69" w14:textId="705432CB"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発注者又は受注者は、前項の規定による請求があったときは、変動前残工事代金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１０００分の１５を超える額につき、請負代金額の変更に応じなければならない。</w:t>
      </w:r>
    </w:p>
    <w:p w14:paraId="57EB3890" w14:textId="19EB3534"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変動前残工事代金額及び変動後残工事代金額は、請求のあった日を基準とし、物価指数等に基づき発注者と受注者とが協議して定める。ただし、協議開始の日から１４日以内に協議が調わない場合にあっては、発注者が定め、受注者に通知する。</w:t>
      </w:r>
    </w:p>
    <w:p w14:paraId="75E5CB3E" w14:textId="192B7240"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４　第１項の規定による請求は、この条の規定により請負代金額の変更を行った後再度行うことができる。この場合においては、第１項中「請負契約締結の日」とあるのは「直前のこの条に基づく請負代金額変更の基準とした日」とするものとする。</w:t>
      </w:r>
    </w:p>
    <w:p w14:paraId="0BB30F0D" w14:textId="1B644611"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14:paraId="6F550D35" w14:textId="3D087248"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14:paraId="2CE89FE5" w14:textId="2C92AC9E"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７　前２項の場合において、請負代金額の変更額については、発注者と受注者とが協議して定める。ただし、協議開始の日から１４日以内に協議が調わない場合にあっては、発注者が定め、受注者に通知する。</w:t>
      </w:r>
    </w:p>
    <w:p w14:paraId="734ACE8F" w14:textId="316113B1"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14:paraId="17E330E6"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（臨機の措置）</w:t>
      </w:r>
    </w:p>
    <w:p w14:paraId="01D79F3B" w14:textId="66899F16"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第２６条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14:paraId="48044C56" w14:textId="7E80FCE6"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２　前項の場合においては、受注者は、そのとった措置の内容を監督員に直ちに通知しなければならない。</w:t>
      </w:r>
    </w:p>
    <w:p w14:paraId="67F15808" w14:textId="24D1AEAA"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監督員は、災害防止その他工事の施工上特に必要があると認めるときは、受注者に対して臨機の措置をとることを請求することができる。</w:t>
      </w:r>
    </w:p>
    <w:p w14:paraId="30CB251E" w14:textId="5AE93C8B"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14:paraId="15D26BDD" w14:textId="77777777" w:rsidR="00A04F73" w:rsidRDefault="00A04F73" w:rsidP="003B15B1">
      <w:pPr>
        <w:suppressAutoHyphens/>
        <w:spacing w:line="260" w:lineRule="exact"/>
        <w:textAlignment w:val="baseline"/>
        <w:rPr>
          <w:rFonts w:hAnsi="ＭＳ 明朝" w:cs="ＭＳ 明朝"/>
          <w:color w:val="000000"/>
          <w:kern w:val="0"/>
          <w:sz w:val="20"/>
        </w:rPr>
      </w:pPr>
    </w:p>
    <w:p w14:paraId="7C5BAD30" w14:textId="5E820159" w:rsidR="00865728" w:rsidRPr="00D63EAF" w:rsidRDefault="002073CE" w:rsidP="003B15B1">
      <w:pPr>
        <w:suppressAutoHyphens/>
        <w:spacing w:line="260" w:lineRule="exact"/>
        <w:textAlignment w:val="baseline"/>
        <w:rPr>
          <w:rFonts w:hAnsi="ＭＳ 明朝"/>
          <w:b/>
          <w:bCs/>
          <w:spacing w:val="4"/>
          <w:kern w:val="0"/>
          <w:sz w:val="20"/>
        </w:rPr>
      </w:pPr>
      <w:r>
        <w:rPr>
          <w:rFonts w:hAnsi="ＭＳ 明朝" w:cs="ＭＳ 明朝" w:hint="eastAsia"/>
          <w:b/>
          <w:bCs/>
          <w:noProof/>
          <w:color w:val="000000"/>
          <w:kern w:val="0"/>
          <w:sz w:val="24"/>
          <w:szCs w:val="24"/>
        </w:rPr>
        <w:lastRenderedPageBreak/>
        <mc:AlternateContent>
          <mc:Choice Requires="wps">
            <w:drawing>
              <wp:anchor distT="0" distB="0" distL="114300" distR="114300" simplePos="0" relativeHeight="251661312" behindDoc="0" locked="0" layoutInCell="1" allowOverlap="1" wp14:anchorId="53ABB07B" wp14:editId="70A84D81">
                <wp:simplePos x="0" y="0"/>
                <wp:positionH relativeFrom="margin">
                  <wp:posOffset>2275840</wp:posOffset>
                </wp:positionH>
                <wp:positionV relativeFrom="paragraph">
                  <wp:posOffset>-594360</wp:posOffset>
                </wp:positionV>
                <wp:extent cx="1695450" cy="3810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695450" cy="381000"/>
                        </a:xfrm>
                        <a:prstGeom prst="rect">
                          <a:avLst/>
                        </a:prstGeom>
                        <a:solidFill>
                          <a:sysClr val="window" lastClr="FFFFFF"/>
                        </a:solidFill>
                        <a:ln w="6350">
                          <a:noFill/>
                        </a:ln>
                      </wps:spPr>
                      <wps:txbx>
                        <w:txbxContent>
                          <w:p w14:paraId="5270DDC3" w14:textId="77777777" w:rsidR="002073CE" w:rsidRDefault="002073CE" w:rsidP="002073CE">
                            <w:r>
                              <w:rPr>
                                <w:rFonts w:hint="eastAsia"/>
                              </w:rPr>
                              <w:t>第２９条第４項９字削除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ABB07B" id="テキスト ボックス 5" o:spid="_x0000_s1027" type="#_x0000_t202" style="position:absolute;left:0;text-align:left;margin-left:179.2pt;margin-top:-46.8pt;width:133.5pt;height:3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bfAbQIAAKIEAAAOAAAAZHJzL2Uyb0RvYy54bWysVM1uEzEQviPxDpbvdJM2KW3UTRVaBSFV&#10;baUU9ex4vc1Kux5jO9kNx0ZCPASvgDjzPPsifPYmaSmcEDk4M57x/HzfzJ6dN1XJVsq6gnTK+wc9&#10;zpSWlBX6IeUf76ZvTjhzXuhMlKRVytfK8fPx61dntRmpQ1pQmSnLEES7UW1SvvDejJLEyYWqhDsg&#10;ozSMOdlKeKj2IcmsqBG9KpPDXu84qclmxpJUzuH2sjPycYyf50r6mzx3yrMy5ajNx9PGcx7OZHwm&#10;Rg9WmEUht2WIf6iiEoVG0n2oS+EFW9rij1BVIS05yv2BpCqhPC+kij2gm37vRTezhTAq9gJwnNnD&#10;5P5fWHm9urWsyFI+5EyLChS1my/t4/f28We7+crazbd2s2kff0BnwwBXbdwIr2YG73zzjhrQvrt3&#10;uAwoNLmtwj/6Y7AD+PUebNV4JsOj49PhYAiThO3opN/rRTaSp9fGOv9eUcWCkHILMiPGYnXlPCqB&#10;684lJHNUFtm0KMuorN1FadlKgHeMS0Y1Z6VwHpcpn8ZfKBohfntWalan/PgIdYUomkK8zq/UcA/N&#10;d00GyTfzJmK3B2BO2Rq4WOoGzRk5LVD8FTLfCovJQr/YFn+DIy8JuWgrcbYg+/lv98EfhMPKWY1J&#10;Tbn7tBRWoaEPGqNw2h8MwmhHZTB8ewjFPrfMn1v0sroggNLHXhoZxeDvy52YW6rusVSTkBUmoSVy&#10;p9zvxAvf7Q+WUqrJJDphmI3wV3pmZAgdsAvU3DX3wpotfx7MX9NupsXoBY2db4f6ZOkpLyLHAecO&#10;1S38WITI23Zpw6Y916PX06dl/AsAAP//AwBQSwMEFAAGAAgAAAAhAIWQDWjiAAAACwEAAA8AAABk&#10;cnMvZG93bnJldi54bWxMj8FOwzAMhu9IvENkJG5bysqqUZpOCIFgEtWgIHHNGtMWGqdqsrXs6TEn&#10;OPrzr9+fs/VkO3HAwbeOFFzMIxBIlTMt1QreXu9nKxA+aDK6c4QKvtHDOj89yXRq3EgveChDLbiE&#10;fKoVNCH0qZS+atBqP3c9Eu8+3GB14HGopRn0yOW2k4soSqTVLfGFRvd422D1Ve6tgvexfBi2m83n&#10;c/9YHLfHsnjCu0Kp87Pp5hpEwCn8heFXn9UhZ6ed25PxolMQL1eXHFUwu4oTEJxIFksmOyYxE5ln&#10;8v8P+Q8AAAD//wMAUEsBAi0AFAAGAAgAAAAhALaDOJL+AAAA4QEAABMAAAAAAAAAAAAAAAAAAAAA&#10;AFtDb250ZW50X1R5cGVzXS54bWxQSwECLQAUAAYACAAAACEAOP0h/9YAAACUAQAACwAAAAAAAAAA&#10;AAAAAAAvAQAAX3JlbHMvLnJlbHNQSwECLQAUAAYACAAAACEAOgG3wG0CAACiBAAADgAAAAAAAAAA&#10;AAAAAAAuAgAAZHJzL2Uyb0RvYy54bWxQSwECLQAUAAYACAAAACEAhZANaOIAAAALAQAADwAAAAAA&#10;AAAAAAAAAADHBAAAZHJzL2Rvd25yZXYueG1sUEsFBgAAAAAEAAQA8wAAANYFAAAAAA==&#10;" fillcolor="window" stroked="f" strokeweight=".5pt">
                <v:textbox>
                  <w:txbxContent>
                    <w:p w14:paraId="5270DDC3" w14:textId="77777777" w:rsidR="002073CE" w:rsidRDefault="002073CE" w:rsidP="002073CE">
                      <w:r>
                        <w:rPr>
                          <w:rFonts w:hint="eastAsia"/>
                        </w:rPr>
                        <w:t>第２９条第４項９字削除</w:t>
                      </w:r>
                    </w:p>
                  </w:txbxContent>
                </v:textbox>
                <w10:wrap anchorx="margin"/>
              </v:shape>
            </w:pict>
          </mc:Fallback>
        </mc:AlternateContent>
      </w:r>
      <w:r w:rsidR="00865728" w:rsidRPr="003B15B1">
        <w:rPr>
          <w:rFonts w:hAnsi="ＭＳ 明朝" w:cs="ＭＳ 明朝" w:hint="eastAsia"/>
          <w:color w:val="000000"/>
          <w:kern w:val="0"/>
          <w:sz w:val="20"/>
        </w:rPr>
        <w:t xml:space="preserve">　</w:t>
      </w:r>
      <w:r w:rsidR="00865728" w:rsidRPr="00D63EAF">
        <w:rPr>
          <w:rFonts w:hAnsi="ＭＳ 明朝" w:cs="ＭＳ 明朝" w:hint="eastAsia"/>
          <w:b/>
          <w:bCs/>
          <w:color w:val="000000"/>
          <w:kern w:val="0"/>
          <w:sz w:val="20"/>
        </w:rPr>
        <w:t>（一般的損害）</w:t>
      </w:r>
    </w:p>
    <w:p w14:paraId="640FFA9A" w14:textId="2C4B2D0F"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第２７条　工事目的物の引渡し前に、工事目的物又は工事材料について生じた損害その他工事の施工に関して生じた損害（次条第１項若しくは第２項又は第２９条第１項に規定する損害を除く。）については、受注者がその費用を負担する。ただし、その損害（第４８条第１項の規定により付された保険等によりてん補された部分を除く。）のうち発注者の責めに帰すべき事由により生じたものについては、発注者が負担する。</w:t>
      </w:r>
    </w:p>
    <w:p w14:paraId="540DE300" w14:textId="498716C9"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（第三者に及ぼした損害）</w:t>
      </w:r>
    </w:p>
    <w:p w14:paraId="33CA56E9" w14:textId="2ED7AD15"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第２８条　工事の施工について第三者に損害を及ぼしたときは、受注者がその損害を賠償しなければならない。ただし、その損害（第４８条第１項の規定により付された保険等によりてん補された部分を除く。以下この条において同じ。）のうち発注者の責めに帰すべき事由により生じたものについては、発注者が負担する。</w:t>
      </w:r>
    </w:p>
    <w:p w14:paraId="7474EF4D" w14:textId="144BEBD0"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450D41D3" w14:textId="5008F360"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前２項の場合その他工事の施工について第三者との間に紛争を生じた場合においては、発注者と受注者は協力してその処理解決に当たるものとする。</w:t>
      </w:r>
    </w:p>
    <w:p w14:paraId="28A32860"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（不可抗力による損害）</w:t>
      </w:r>
    </w:p>
    <w:p w14:paraId="1650B3DC" w14:textId="3361843A"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第２９条　工事目的物の引渡し前に、天災等（設計図書で基準を定めたものにあっては、当該基準を超えるものに限る。）で発注者と受注者いずれの責めに帰すことができないもの（以下「不可抗力」という。）により、工事目的物、仮設物又は工事現場に搬入済みの工事材料若しくは建設機械器具</w:t>
      </w:r>
      <w:r w:rsidR="000C0491" w:rsidRPr="00BB17D0">
        <w:rPr>
          <w:rFonts w:hAnsi="ＭＳ 明朝" w:cs="ＭＳ 明朝" w:hint="eastAsia"/>
          <w:kern w:val="0"/>
          <w:sz w:val="20"/>
        </w:rPr>
        <w:t>（以下この条において「工事目的物等」という。）</w:t>
      </w:r>
      <w:r w:rsidRPr="003B15B1">
        <w:rPr>
          <w:rFonts w:hAnsi="ＭＳ 明朝" w:cs="ＭＳ 明朝" w:hint="eastAsia"/>
          <w:color w:val="000000"/>
          <w:kern w:val="0"/>
          <w:sz w:val="20"/>
        </w:rPr>
        <w:t>に損害が生じたときは、受注者は、その事実の発生後直ちにその状況を発注者に通知しなければならない。</w:t>
      </w:r>
    </w:p>
    <w:p w14:paraId="3110AF40" w14:textId="77777777" w:rsidR="00865728" w:rsidRPr="003B15B1" w:rsidRDefault="00AF4ED1" w:rsidP="003B15B1">
      <w:pPr>
        <w:suppressAutoHyphens/>
        <w:spacing w:line="260" w:lineRule="exact"/>
        <w:ind w:left="177" w:hangingChars="99" w:hanging="177"/>
        <w:textAlignment w:val="baseline"/>
        <w:rPr>
          <w:rFonts w:hAnsi="ＭＳ 明朝"/>
          <w:spacing w:val="4"/>
          <w:kern w:val="0"/>
          <w:sz w:val="20"/>
        </w:rPr>
      </w:pPr>
      <w:r w:rsidRPr="003B15B1">
        <w:rPr>
          <w:rFonts w:hAnsi="ＭＳ 明朝" w:cs="ＭＳ 明朝" w:hint="eastAsia"/>
          <w:color w:val="000000"/>
          <w:kern w:val="0"/>
          <w:sz w:val="20"/>
        </w:rPr>
        <w:t>２　発注者は、前項の規定による通知を受けたときは、直ちに調査を行い、同項の損害</w:t>
      </w:r>
      <w:r w:rsidR="004F0588" w:rsidRPr="003B15B1">
        <w:rPr>
          <w:rFonts w:hAnsi="ＭＳ 明朝" w:cs="ＭＳ 明朝" w:hint="eastAsia"/>
          <w:color w:val="000000"/>
          <w:kern w:val="0"/>
          <w:sz w:val="20"/>
        </w:rPr>
        <w:t>（</w:t>
      </w:r>
      <w:r w:rsidRPr="003B15B1">
        <w:rPr>
          <w:rFonts w:hAnsi="ＭＳ 明朝" w:cs="ＭＳ 明朝" w:hint="eastAsia"/>
          <w:color w:val="000000"/>
          <w:kern w:val="0"/>
          <w:sz w:val="20"/>
        </w:rPr>
        <w:t>受注者が善良な管理者の注意義務を怠ったことに基づくもの及び第４８条第１項の規定により付された保険等によりてん補された部分を除く。以下この条において「損害」という。</w:t>
      </w:r>
      <w:r w:rsidR="004F0588" w:rsidRPr="003B15B1">
        <w:rPr>
          <w:rFonts w:hAnsi="ＭＳ 明朝" w:cs="ＭＳ 明朝" w:hint="eastAsia"/>
          <w:color w:val="000000"/>
          <w:kern w:val="0"/>
          <w:sz w:val="20"/>
        </w:rPr>
        <w:t>）</w:t>
      </w:r>
      <w:r w:rsidRPr="003B15B1">
        <w:rPr>
          <w:rFonts w:hAnsi="ＭＳ 明朝" w:cs="ＭＳ 明朝" w:hint="eastAsia"/>
          <w:color w:val="000000"/>
          <w:kern w:val="0"/>
          <w:sz w:val="20"/>
        </w:rPr>
        <w:t>の状況を確認し、その結果を受注者に通知しなければならない。</w:t>
      </w:r>
    </w:p>
    <w:p w14:paraId="68200A28" w14:textId="26713167"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受注者は、前項の規定により損害の状況が確認されたときは、損害による費用の負担を発注者に請求することができる。</w:t>
      </w:r>
    </w:p>
    <w:p w14:paraId="30328D8E" w14:textId="75AC069D" w:rsidR="00865728" w:rsidRPr="00BB17D0" w:rsidRDefault="00865728" w:rsidP="00150D16">
      <w:pPr>
        <w:suppressAutoHyphens/>
        <w:spacing w:line="260" w:lineRule="exact"/>
        <w:ind w:left="179" w:hangingChars="100" w:hanging="179"/>
        <w:textAlignment w:val="baseline"/>
        <w:rPr>
          <w:rFonts w:hAnsi="ＭＳ 明朝"/>
          <w:spacing w:val="4"/>
          <w:kern w:val="0"/>
          <w:sz w:val="20"/>
        </w:rPr>
      </w:pPr>
      <w:r w:rsidRPr="00BB17D0">
        <w:rPr>
          <w:rFonts w:hAnsi="ＭＳ 明朝" w:cs="ＭＳ 明朝" w:hint="eastAsia"/>
          <w:kern w:val="0"/>
          <w:sz w:val="20"/>
        </w:rPr>
        <w:t>４　発注者は、前項の規定により受注者から損害による費用の負担の請求があったときは、当該損害の額（工事目的物</w:t>
      </w:r>
      <w:r w:rsidR="000C0491" w:rsidRPr="00BB17D0">
        <w:rPr>
          <w:rFonts w:hAnsi="ＭＳ 明朝" w:cs="ＭＳ 明朝" w:hint="eastAsia"/>
          <w:kern w:val="0"/>
          <w:sz w:val="20"/>
        </w:rPr>
        <w:t>等</w:t>
      </w:r>
      <w:r w:rsidRPr="00BB17D0">
        <w:rPr>
          <w:rFonts w:hAnsi="ＭＳ 明朝" w:cs="ＭＳ 明朝" w:hint="eastAsia"/>
          <w:kern w:val="0"/>
          <w:sz w:val="20"/>
        </w:rPr>
        <w:t>であって第１３条第２項、第１４条第１項若しくは第２項</w:t>
      </w:r>
      <w:r w:rsidRPr="002073CE">
        <w:rPr>
          <w:rFonts w:hAnsi="ＭＳ 明朝" w:cs="ＭＳ 明朝" w:hint="eastAsia"/>
          <w:dstrike/>
          <w:kern w:val="0"/>
          <w:sz w:val="20"/>
        </w:rPr>
        <w:t>又は第３７条第３項</w:t>
      </w:r>
      <w:r w:rsidRPr="00BB17D0">
        <w:rPr>
          <w:rFonts w:hAnsi="ＭＳ 明朝" w:cs="ＭＳ 明朝" w:hint="eastAsia"/>
          <w:kern w:val="0"/>
          <w:sz w:val="20"/>
        </w:rPr>
        <w:t>の規定による検査、立会いその他受注者の工事に関する記録等により確認することができるものに係る</w:t>
      </w:r>
      <w:r w:rsidR="000C0491" w:rsidRPr="00BB17D0">
        <w:rPr>
          <w:rFonts w:hAnsi="ＭＳ 明朝" w:cs="ＭＳ 明朝" w:hint="eastAsia"/>
          <w:kern w:val="0"/>
          <w:sz w:val="20"/>
        </w:rPr>
        <w:t>損害の</w:t>
      </w:r>
      <w:r w:rsidRPr="00BB17D0">
        <w:rPr>
          <w:rFonts w:hAnsi="ＭＳ 明朝" w:cs="ＭＳ 明朝" w:hint="eastAsia"/>
          <w:kern w:val="0"/>
          <w:sz w:val="20"/>
        </w:rPr>
        <w:t>額に限る。）及び当該損害の取片付けに要する費用の額の合計額（</w:t>
      </w:r>
      <w:r w:rsidR="000C0491" w:rsidRPr="00BB17D0">
        <w:rPr>
          <w:rFonts w:hAnsi="ＭＳ 明朝" w:cs="ＭＳ 明朝" w:hint="eastAsia"/>
          <w:kern w:val="0"/>
          <w:sz w:val="20"/>
        </w:rPr>
        <w:t>以下この条において</w:t>
      </w:r>
      <w:r w:rsidRPr="00BB17D0">
        <w:rPr>
          <w:rFonts w:hAnsi="ＭＳ 明朝" w:cs="ＭＳ 明朝" w:hint="eastAsia"/>
          <w:kern w:val="0"/>
          <w:sz w:val="20"/>
        </w:rPr>
        <w:t>「損害合計額」という。）のうち請負代金額の１００分の１を超える額を負担しなければならない。</w:t>
      </w:r>
      <w:r w:rsidR="000C0491" w:rsidRPr="00BB17D0">
        <w:rPr>
          <w:rFonts w:hAnsi="ＭＳ 明朝" w:cs="ＭＳ 明朝" w:hint="eastAsia"/>
          <w:bCs/>
          <w:kern w:val="0"/>
          <w:sz w:val="20"/>
        </w:rPr>
        <w:t>ただし、災害応急対策又は災害復旧に関する工事における損害については、発注者が損害合計額を負担するものとする。</w:t>
      </w:r>
    </w:p>
    <w:p w14:paraId="1E6D3F14" w14:textId="22E7BBB3"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５　損害の額は、次の各号に掲げる損害につき、それぞれ当該各号に定めるところにより算定する。</w:t>
      </w:r>
    </w:p>
    <w:p w14:paraId="6019A879"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(1) </w:t>
      </w:r>
      <w:r w:rsidRPr="003B15B1">
        <w:rPr>
          <w:rFonts w:hAnsi="ＭＳ 明朝" w:cs="ＭＳ 明朝" w:hint="eastAsia"/>
          <w:color w:val="000000"/>
          <w:kern w:val="0"/>
          <w:sz w:val="20"/>
        </w:rPr>
        <w:t>工事目的物に関する損害</w:t>
      </w:r>
    </w:p>
    <w:p w14:paraId="53610B5D" w14:textId="5CE7136A" w:rsidR="00865728" w:rsidRPr="003B15B1" w:rsidRDefault="00865728" w:rsidP="00150D16">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損害を受けた工事目的物に相応する請負代金額とし、残存価値がある場合には、その評価額を差し引いた額とする。</w:t>
      </w:r>
    </w:p>
    <w:p w14:paraId="4CFDCDB8"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(2) </w:t>
      </w:r>
      <w:r w:rsidRPr="003B15B1">
        <w:rPr>
          <w:rFonts w:hAnsi="ＭＳ 明朝" w:cs="ＭＳ 明朝" w:hint="eastAsia"/>
          <w:color w:val="000000"/>
          <w:kern w:val="0"/>
          <w:sz w:val="20"/>
        </w:rPr>
        <w:t>工事材料に関する損害</w:t>
      </w:r>
    </w:p>
    <w:p w14:paraId="3FC9EB01" w14:textId="32EEABC8" w:rsidR="00865728" w:rsidRPr="003B15B1" w:rsidRDefault="00865728" w:rsidP="00150D16">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損害を受けた工事材料で通常妥当と認められるものに相応する請負代金額とし、残存価値がある場合には、その評価額を差し引いた額とする。</w:t>
      </w:r>
    </w:p>
    <w:p w14:paraId="40495310"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(3) </w:t>
      </w:r>
      <w:r w:rsidRPr="003B15B1">
        <w:rPr>
          <w:rFonts w:hAnsi="ＭＳ 明朝" w:cs="ＭＳ 明朝" w:hint="eastAsia"/>
          <w:color w:val="000000"/>
          <w:kern w:val="0"/>
          <w:sz w:val="20"/>
        </w:rPr>
        <w:t>仮設物又は建設機械器具に関する損害</w:t>
      </w:r>
    </w:p>
    <w:p w14:paraId="58047483" w14:textId="47271160" w:rsidR="00865728" w:rsidRPr="003B15B1" w:rsidRDefault="00865728" w:rsidP="00150D16">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3DF6AE6A" w14:textId="716E13B1"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１００分の１を超える額」とあるのは「請負代金額の１００分の１を超える額から既に負担した額を差し引いた額」</w:t>
      </w:r>
      <w:r w:rsidR="000C0491" w:rsidRPr="00BB17D0">
        <w:rPr>
          <w:rFonts w:hAnsi="ＭＳ 明朝" w:cs="ＭＳ 明朝" w:hint="eastAsia"/>
          <w:bCs/>
          <w:kern w:val="0"/>
          <w:sz w:val="20"/>
        </w:rPr>
        <w:t>と、「損害合計額を」とあるのは「損害合計額から既に負担した額を差し引いた額を」</w:t>
      </w:r>
      <w:r w:rsidRPr="003B15B1">
        <w:rPr>
          <w:rFonts w:hAnsi="ＭＳ 明朝" w:cs="ＭＳ 明朝" w:hint="eastAsia"/>
          <w:color w:val="000000"/>
          <w:kern w:val="0"/>
          <w:sz w:val="20"/>
        </w:rPr>
        <w:t>として同項を適用する。</w:t>
      </w:r>
    </w:p>
    <w:p w14:paraId="3B8DF6C5"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（請負代金額の変更に代える設計図書の変更）</w:t>
      </w:r>
    </w:p>
    <w:p w14:paraId="5040AA5F" w14:textId="4970C396"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第３０条　発注者は、第８条、第１５条、第１７条から第２２条まで、第２５条から第２７条まで、第２９条又は第３３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１４日以内に協議が調わない場合には、発注者が定め、受注者に通知する。</w:t>
      </w:r>
    </w:p>
    <w:p w14:paraId="5BD4F14D" w14:textId="424D7C88"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前項の協議開始の日については、発注者が受注者の意見を聴いて定め、受注者に通知しなければならない。ただし、発注者が請負代金額の増額すべき事由又は費用の負担すべき事由が生じた日から７日以内に協議開始の日を通</w:t>
      </w:r>
      <w:r w:rsidRPr="003B15B1">
        <w:rPr>
          <w:rFonts w:hAnsi="ＭＳ 明朝" w:cs="ＭＳ 明朝" w:hint="eastAsia"/>
          <w:color w:val="000000"/>
          <w:kern w:val="0"/>
          <w:sz w:val="20"/>
        </w:rPr>
        <w:lastRenderedPageBreak/>
        <w:t>知しない場合には、受注者は、協議開始の日を定め、発注者に通知することができる。</w:t>
      </w:r>
    </w:p>
    <w:p w14:paraId="1339FB4E"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（検査及び引渡し）</w:t>
      </w:r>
    </w:p>
    <w:p w14:paraId="326A9B21"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第３１条　受注者は、工事を完成したときは、その旨を発注者に通知しなければならない。</w:t>
      </w:r>
    </w:p>
    <w:p w14:paraId="3ECE18E1" w14:textId="42A9AC79"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発注者は、前項の規定による通知を受けたときは、通知を受けた日から１４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14:paraId="039D4C0E"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３　前項の場合において、検査又は復旧に直接要する費用は、受注者の負担とする。</w:t>
      </w:r>
    </w:p>
    <w:p w14:paraId="447B602B" w14:textId="7C65B084"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４　発注者は、第２項の検査によって工事の完成を確認した後、受注者が工事目的物の引渡しを申し出たときは、直ちに当該工事目的物の引渡しを受けなければならない。</w:t>
      </w:r>
    </w:p>
    <w:p w14:paraId="4C253C78" w14:textId="2AD3120A"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５　発注者は、受注者が前項の申出を行わないときは、当該工事目的物の引渡しを請負代金の支払の完了と同時に行うことを請求することができる。この場合においては、受注者は、当該請求に直ちに応じなければならない。</w:t>
      </w:r>
    </w:p>
    <w:p w14:paraId="4B8DA22F" w14:textId="0B57BA79"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６　受注者は、工事が第２項の検査に合格しないときは、直ちに修補して発注者の検査を受けなければならない。この場合においては、修補の完了を工事の完成とみなして前各項の規定を適用する。</w:t>
      </w:r>
    </w:p>
    <w:p w14:paraId="1393AFB5"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（請負代金の支払）</w:t>
      </w:r>
    </w:p>
    <w:p w14:paraId="23C862EF" w14:textId="76F20F56"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第３２条　受注者は、前条第２項の検査に合格したときは、請負代金の支払を請求することができる。</w:t>
      </w:r>
    </w:p>
    <w:p w14:paraId="59883CCB" w14:textId="3F4349DB"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発注者は、前項の規定による請求があったときは、請求を受けた日から４０日以内に請負代金を支払わなければならない。</w:t>
      </w:r>
    </w:p>
    <w:p w14:paraId="5A912D02" w14:textId="320F3102"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0E7889D6"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（部分使用）</w:t>
      </w:r>
    </w:p>
    <w:p w14:paraId="414C7DA1" w14:textId="5D9F5AB6"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第３３条　発注者は、第３１条第４項又は第５項の規定による引渡し前においても、工事目的物の全部又は一部を受注者の承諾を得て使用することができる。</w:t>
      </w:r>
    </w:p>
    <w:p w14:paraId="2E7C6DBE" w14:textId="6D76F5B6"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２　前項の場合においては、発注者は、その使用部分を善良な管理者の注意をもって使用しなければならない。</w:t>
      </w:r>
    </w:p>
    <w:p w14:paraId="768AED35" w14:textId="07BD350A"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発注者は、第１項の規定により工事目的物の全部又は一部を使用したことによって受注者に損害を及ぼしたときは、必要な費用を負担しなければならない。</w:t>
      </w:r>
    </w:p>
    <w:p w14:paraId="4ABB0CA1"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（前金払及び中間前払）</w:t>
      </w:r>
    </w:p>
    <w:p w14:paraId="04E0586E" w14:textId="57D609A9" w:rsidR="00865728" w:rsidRDefault="00865728" w:rsidP="00150D16">
      <w:pPr>
        <w:suppressAutoHyphens/>
        <w:spacing w:line="260" w:lineRule="exact"/>
        <w:ind w:left="179" w:hangingChars="100" w:hanging="179"/>
        <w:textAlignment w:val="baseline"/>
        <w:rPr>
          <w:rFonts w:hAnsi="ＭＳ 明朝" w:cs="ＭＳ 明朝"/>
          <w:color w:val="000000"/>
          <w:kern w:val="0"/>
          <w:sz w:val="20"/>
        </w:rPr>
      </w:pPr>
      <w:r w:rsidRPr="003B15B1">
        <w:rPr>
          <w:rFonts w:hAnsi="ＭＳ 明朝" w:cs="ＭＳ 明朝" w:hint="eastAsia"/>
          <w:color w:val="000000"/>
          <w:kern w:val="0"/>
          <w:sz w:val="20"/>
        </w:rPr>
        <w:t>第３４条　受注者は、保証事業会社と契約書記載の工事完成の時期を保証期限とする公共工事の前払金保証事業に関する法律第２条第５項に規定する保証契約（以下「保証契約」という。）を締結し、その保証証書を発注者に寄託して、請負代金額の１０分の４に相当する金額以内で前払金の支払を発注者に請求することができる。</w:t>
      </w:r>
    </w:p>
    <w:p w14:paraId="56F226D8" w14:textId="77777777" w:rsidR="000C0491" w:rsidRPr="00BB17D0" w:rsidRDefault="000C0491" w:rsidP="000C0491">
      <w:pPr>
        <w:suppressAutoHyphens/>
        <w:spacing w:line="260" w:lineRule="exact"/>
        <w:ind w:left="179" w:hangingChars="100" w:hanging="179"/>
        <w:textAlignment w:val="baseline"/>
        <w:rPr>
          <w:rFonts w:hAnsi="ＭＳ 明朝" w:cs="ＭＳ 明朝"/>
          <w:bCs/>
          <w:kern w:val="0"/>
          <w:sz w:val="20"/>
        </w:rPr>
      </w:pPr>
      <w:r w:rsidRPr="00BB17D0">
        <w:rPr>
          <w:rFonts w:hAnsi="ＭＳ 明朝" w:cs="ＭＳ 明朝" w:hint="eastAsia"/>
          <w:bCs/>
          <w:kern w:val="0"/>
          <w:sz w:val="20"/>
        </w:rPr>
        <w:t>２　受注者は、前項の規定による保証証書の寄託に代えて、電磁的方法であって、当該保険契約の相手方たる保証事業会社が定め、発注者が認めた措置を講ずることができる。この場合において、受注者は、当該保証証書を寄託したものとみなす。</w:t>
      </w:r>
    </w:p>
    <w:p w14:paraId="2DAD2291" w14:textId="6656E9E9" w:rsidR="00865728" w:rsidRPr="00BB17D0" w:rsidRDefault="000C0491" w:rsidP="00150D16">
      <w:pPr>
        <w:suppressAutoHyphens/>
        <w:spacing w:line="260" w:lineRule="exact"/>
        <w:ind w:left="179" w:hangingChars="100" w:hanging="179"/>
        <w:textAlignment w:val="baseline"/>
        <w:rPr>
          <w:rFonts w:hAnsi="ＭＳ 明朝"/>
          <w:spacing w:val="4"/>
          <w:kern w:val="0"/>
          <w:sz w:val="20"/>
        </w:rPr>
      </w:pPr>
      <w:r w:rsidRPr="00BB17D0">
        <w:rPr>
          <w:rFonts w:hAnsi="ＭＳ 明朝" w:cs="ＭＳ 明朝" w:hint="eastAsia"/>
          <w:kern w:val="0"/>
          <w:sz w:val="20"/>
        </w:rPr>
        <w:t>３</w:t>
      </w:r>
      <w:r w:rsidR="00865728" w:rsidRPr="00BB17D0">
        <w:rPr>
          <w:rFonts w:hAnsi="ＭＳ 明朝" w:cs="ＭＳ 明朝" w:hint="eastAsia"/>
          <w:kern w:val="0"/>
          <w:sz w:val="20"/>
        </w:rPr>
        <w:t xml:space="preserve">　発注者は、</w:t>
      </w:r>
      <w:r w:rsidRPr="00BB17D0">
        <w:rPr>
          <w:rFonts w:hAnsi="ＭＳ 明朝" w:cs="ＭＳ 明朝" w:hint="eastAsia"/>
          <w:kern w:val="0"/>
          <w:sz w:val="20"/>
        </w:rPr>
        <w:t>第１</w:t>
      </w:r>
      <w:r w:rsidR="00865728" w:rsidRPr="00BB17D0">
        <w:rPr>
          <w:rFonts w:hAnsi="ＭＳ 明朝" w:cs="ＭＳ 明朝" w:hint="eastAsia"/>
          <w:kern w:val="0"/>
          <w:sz w:val="20"/>
        </w:rPr>
        <w:t>項の規定による請求があったときは、請求を受けた日から１４日以内に前払金を支払わなければならない。</w:t>
      </w:r>
    </w:p>
    <w:p w14:paraId="6613EDC3" w14:textId="3613A4A5" w:rsidR="00865728" w:rsidRPr="00BB17D0" w:rsidRDefault="000C0491" w:rsidP="00150D16">
      <w:pPr>
        <w:suppressAutoHyphens/>
        <w:spacing w:line="260" w:lineRule="exact"/>
        <w:ind w:left="179" w:hangingChars="100" w:hanging="179"/>
        <w:textAlignment w:val="baseline"/>
        <w:rPr>
          <w:rFonts w:hAnsi="ＭＳ 明朝"/>
          <w:spacing w:val="4"/>
          <w:kern w:val="0"/>
          <w:sz w:val="20"/>
        </w:rPr>
      </w:pPr>
      <w:r w:rsidRPr="00BB17D0">
        <w:rPr>
          <w:rFonts w:hAnsi="ＭＳ 明朝" w:cs="ＭＳ 明朝" w:hint="eastAsia"/>
          <w:kern w:val="0"/>
          <w:sz w:val="20"/>
        </w:rPr>
        <w:t>４</w:t>
      </w:r>
      <w:r w:rsidR="00865728" w:rsidRPr="00BB17D0">
        <w:rPr>
          <w:rFonts w:hAnsi="ＭＳ 明朝" w:cs="ＭＳ 明朝" w:hint="eastAsia"/>
          <w:kern w:val="0"/>
          <w:sz w:val="20"/>
        </w:rPr>
        <w:t xml:space="preserve">　受注者は、第１項の規定により前払金の支払を受けた後、保証事業会社と中間前払金に関し、契約書記載の工事完成の時期を保証期限とする保証契約を締結し、その保証証書を発注者に寄託して、請負代金額の１０分の２に相当する金額以内で中間前払金の支払を発注者に請求することができる。この場合においては、前項の規定を準用する。</w:t>
      </w:r>
    </w:p>
    <w:p w14:paraId="259550EC" w14:textId="17160C43" w:rsidR="00865728" w:rsidRPr="00BB17D0" w:rsidRDefault="000C0491" w:rsidP="00150D16">
      <w:pPr>
        <w:suppressAutoHyphens/>
        <w:spacing w:line="260" w:lineRule="exact"/>
        <w:ind w:left="179" w:hangingChars="100" w:hanging="179"/>
        <w:textAlignment w:val="baseline"/>
        <w:rPr>
          <w:rFonts w:hAnsi="ＭＳ 明朝"/>
          <w:spacing w:val="4"/>
          <w:kern w:val="0"/>
          <w:sz w:val="20"/>
        </w:rPr>
      </w:pPr>
      <w:r w:rsidRPr="00BB17D0">
        <w:rPr>
          <w:rFonts w:hAnsi="ＭＳ 明朝" w:cs="ＭＳ 明朝" w:hint="eastAsia"/>
          <w:kern w:val="0"/>
          <w:sz w:val="20"/>
        </w:rPr>
        <w:t>５</w:t>
      </w:r>
      <w:r w:rsidR="00865728" w:rsidRPr="00BB17D0">
        <w:rPr>
          <w:rFonts w:hAnsi="ＭＳ 明朝" w:cs="ＭＳ 明朝" w:hint="eastAsia"/>
          <w:kern w:val="0"/>
          <w:sz w:val="20"/>
        </w:rPr>
        <w:t xml:space="preserve">　受注者は、前項の中間前払金の支払を請求しようとするときは、あらかじめ、発注者の中間前金払に係る認定を受けなければならない。この場合において、発注者は、受注者の請求があったときは、直ちに認定を行い、当該認定の結果を受注者に通知しなければならない。</w:t>
      </w:r>
    </w:p>
    <w:p w14:paraId="6C4E239B" w14:textId="09C9EB86" w:rsidR="00865728" w:rsidRPr="00BB17D0" w:rsidRDefault="000C0491" w:rsidP="00150D16">
      <w:pPr>
        <w:suppressAutoHyphens/>
        <w:spacing w:line="260" w:lineRule="exact"/>
        <w:ind w:left="179" w:hangingChars="100" w:hanging="179"/>
        <w:textAlignment w:val="baseline"/>
        <w:rPr>
          <w:rFonts w:hAnsi="ＭＳ 明朝"/>
          <w:spacing w:val="4"/>
          <w:kern w:val="0"/>
          <w:sz w:val="20"/>
        </w:rPr>
      </w:pPr>
      <w:r w:rsidRPr="00BB17D0">
        <w:rPr>
          <w:rFonts w:hAnsi="ＭＳ 明朝" w:cs="ＭＳ 明朝" w:hint="eastAsia"/>
          <w:kern w:val="0"/>
          <w:sz w:val="20"/>
        </w:rPr>
        <w:t>６</w:t>
      </w:r>
      <w:r w:rsidR="00865728" w:rsidRPr="00BB17D0">
        <w:rPr>
          <w:rFonts w:hAnsi="ＭＳ 明朝" w:cs="ＭＳ 明朝" w:hint="eastAsia"/>
          <w:kern w:val="0"/>
          <w:sz w:val="20"/>
        </w:rPr>
        <w:t xml:space="preserve">　受注者は、請負代金額が著しく増額された場合においては、その増額後の請負代金額の１０分の４（第</w:t>
      </w:r>
      <w:r w:rsidRPr="00BB17D0">
        <w:rPr>
          <w:rFonts w:hAnsi="ＭＳ 明朝" w:cs="ＭＳ 明朝" w:hint="eastAsia"/>
          <w:kern w:val="0"/>
          <w:sz w:val="20"/>
        </w:rPr>
        <w:t>４</w:t>
      </w:r>
      <w:r w:rsidR="00865728" w:rsidRPr="00BB17D0">
        <w:rPr>
          <w:rFonts w:hAnsi="ＭＳ 明朝" w:cs="ＭＳ 明朝" w:hint="eastAsia"/>
          <w:kern w:val="0"/>
          <w:sz w:val="20"/>
        </w:rPr>
        <w:t>項の規定により中間前払金の支払を受けているときは１０分の６）から受領済みの前払金額（中間前払金の支払を受けている場合には、中間前払金を含む。以下この条から第３６条まで及び第４７条において同じ。）を差し引いた額の範囲内で前払金の支払を請求することができる。この場合においては、第</w:t>
      </w:r>
      <w:r w:rsidRPr="00BB17D0">
        <w:rPr>
          <w:rFonts w:hAnsi="ＭＳ 明朝" w:cs="ＭＳ 明朝" w:hint="eastAsia"/>
          <w:kern w:val="0"/>
          <w:sz w:val="20"/>
        </w:rPr>
        <w:t>３</w:t>
      </w:r>
      <w:r w:rsidR="00865728" w:rsidRPr="00BB17D0">
        <w:rPr>
          <w:rFonts w:hAnsi="ＭＳ 明朝" w:cs="ＭＳ 明朝" w:hint="eastAsia"/>
          <w:kern w:val="0"/>
          <w:sz w:val="20"/>
        </w:rPr>
        <w:t>項の規定を準用する。</w:t>
      </w:r>
    </w:p>
    <w:p w14:paraId="0CB8E227" w14:textId="4519D539" w:rsidR="00865728" w:rsidRPr="00BB17D0" w:rsidRDefault="000C0491" w:rsidP="00150D16">
      <w:pPr>
        <w:suppressAutoHyphens/>
        <w:spacing w:line="260" w:lineRule="exact"/>
        <w:ind w:left="179" w:hangingChars="100" w:hanging="179"/>
        <w:textAlignment w:val="baseline"/>
        <w:rPr>
          <w:rFonts w:hAnsi="ＭＳ 明朝"/>
          <w:spacing w:val="4"/>
          <w:kern w:val="0"/>
          <w:sz w:val="20"/>
        </w:rPr>
      </w:pPr>
      <w:r w:rsidRPr="00BB17D0">
        <w:rPr>
          <w:rFonts w:hAnsi="ＭＳ 明朝" w:cs="ＭＳ 明朝" w:hint="eastAsia"/>
          <w:kern w:val="0"/>
          <w:sz w:val="20"/>
        </w:rPr>
        <w:t>７</w:t>
      </w:r>
      <w:r w:rsidR="00865728" w:rsidRPr="00BB17D0">
        <w:rPr>
          <w:rFonts w:hAnsi="ＭＳ 明朝" w:cs="ＭＳ 明朝" w:hint="eastAsia"/>
          <w:kern w:val="0"/>
          <w:sz w:val="20"/>
        </w:rPr>
        <w:t xml:space="preserve">　受注者は、請負代金額が著しく減額された場合において、受領済みの前払金額が減額後の請負代金額の１０分の５（第</w:t>
      </w:r>
      <w:r w:rsidRPr="00BB17D0">
        <w:rPr>
          <w:rFonts w:hAnsi="ＭＳ 明朝" w:cs="ＭＳ 明朝" w:hint="eastAsia"/>
          <w:kern w:val="0"/>
          <w:sz w:val="20"/>
        </w:rPr>
        <w:t>４</w:t>
      </w:r>
      <w:r w:rsidR="00865728" w:rsidRPr="00BB17D0">
        <w:rPr>
          <w:rFonts w:hAnsi="ＭＳ 明朝" w:cs="ＭＳ 明朝" w:hint="eastAsia"/>
          <w:kern w:val="0"/>
          <w:sz w:val="20"/>
        </w:rPr>
        <w:t>項の規定により中間前払金の支払を受けているときは３分の２）を超えるときは、受注者は、請負代金額が減額された日から３０日以内にその超過額を返還しなければならない。</w:t>
      </w:r>
    </w:p>
    <w:p w14:paraId="2BC8BAED" w14:textId="7C3712CE" w:rsidR="00865728" w:rsidRPr="00BB17D0" w:rsidRDefault="000C0491" w:rsidP="00150D16">
      <w:pPr>
        <w:suppressAutoHyphens/>
        <w:spacing w:line="260" w:lineRule="exact"/>
        <w:ind w:left="179" w:hangingChars="100" w:hanging="179"/>
        <w:textAlignment w:val="baseline"/>
        <w:rPr>
          <w:rFonts w:hAnsi="ＭＳ 明朝"/>
          <w:spacing w:val="4"/>
          <w:kern w:val="0"/>
          <w:sz w:val="20"/>
        </w:rPr>
      </w:pPr>
      <w:r w:rsidRPr="00BB17D0">
        <w:rPr>
          <w:rFonts w:hAnsi="ＭＳ 明朝" w:cs="ＭＳ 明朝" w:hint="eastAsia"/>
          <w:kern w:val="0"/>
          <w:sz w:val="20"/>
        </w:rPr>
        <w:t>８</w:t>
      </w:r>
      <w:r w:rsidR="00865728" w:rsidRPr="00BB17D0">
        <w:rPr>
          <w:rFonts w:hAnsi="ＭＳ 明朝" w:cs="ＭＳ 明朝" w:hint="eastAsia"/>
          <w:kern w:val="0"/>
          <w:sz w:val="20"/>
        </w:rPr>
        <w:t xml:space="preserve">　前項の期間内で前払金の超過額を返還する前にさらに請負代金額を増額した場合において、増額後の請負代金額が減額前の請負</w:t>
      </w:r>
      <w:r w:rsidR="00865728" w:rsidRPr="003B15B1">
        <w:rPr>
          <w:rFonts w:hAnsi="ＭＳ 明朝" w:cs="ＭＳ 明朝" w:hint="eastAsia"/>
          <w:color w:val="000000"/>
          <w:kern w:val="0"/>
          <w:sz w:val="20"/>
        </w:rPr>
        <w:t>代金額以上であるときは、受注者は、その超過額を返還しないものとし、増額後の請負代金額が減額前の請負金額未満の額であるときは、受注者は、受領済みの前払金の額からその増額後の請負代金額の１</w:t>
      </w:r>
      <w:r w:rsidR="00865728" w:rsidRPr="00BB17D0">
        <w:rPr>
          <w:rFonts w:hAnsi="ＭＳ 明朝" w:cs="ＭＳ 明朝" w:hint="eastAsia"/>
          <w:kern w:val="0"/>
          <w:sz w:val="20"/>
        </w:rPr>
        <w:t>０分の５（第</w:t>
      </w:r>
      <w:r w:rsidR="000E13C3" w:rsidRPr="00BB17D0">
        <w:rPr>
          <w:rFonts w:hAnsi="ＭＳ 明朝" w:cs="ＭＳ 明朝" w:hint="eastAsia"/>
          <w:kern w:val="0"/>
          <w:sz w:val="20"/>
        </w:rPr>
        <w:t>４</w:t>
      </w:r>
      <w:r w:rsidR="00865728" w:rsidRPr="00BB17D0">
        <w:rPr>
          <w:rFonts w:hAnsi="ＭＳ 明朝" w:cs="ＭＳ 明朝" w:hint="eastAsia"/>
          <w:kern w:val="0"/>
          <w:sz w:val="20"/>
        </w:rPr>
        <w:t>項の規定により中間前払金の支払を受けているときは３分の２）の額を差し引いた額を返還しなければならない。</w:t>
      </w:r>
    </w:p>
    <w:p w14:paraId="4EB7D7E2" w14:textId="5AF7184A" w:rsidR="00865728" w:rsidRPr="00BB17D0" w:rsidRDefault="002073CE" w:rsidP="00150D16">
      <w:pPr>
        <w:suppressAutoHyphens/>
        <w:spacing w:line="260" w:lineRule="exact"/>
        <w:ind w:left="220" w:hangingChars="100" w:hanging="220"/>
        <w:textAlignment w:val="baseline"/>
        <w:rPr>
          <w:rFonts w:hAnsi="ＭＳ 明朝"/>
          <w:spacing w:val="4"/>
          <w:kern w:val="0"/>
          <w:sz w:val="20"/>
        </w:rPr>
      </w:pPr>
      <w:r w:rsidRPr="001E4D80">
        <w:rPr>
          <w:rFonts w:hAnsi="ＭＳ 明朝" w:cs="ＭＳ 明朝" w:hint="eastAsia"/>
          <w:b/>
          <w:bCs/>
          <w:noProof/>
          <w:color w:val="000000"/>
          <w:kern w:val="0"/>
          <w:sz w:val="24"/>
          <w:szCs w:val="24"/>
        </w:rPr>
        <w:lastRenderedPageBreak/>
        <mc:AlternateContent>
          <mc:Choice Requires="wps">
            <w:drawing>
              <wp:anchor distT="0" distB="0" distL="114300" distR="114300" simplePos="0" relativeHeight="251664384" behindDoc="0" locked="0" layoutInCell="1" allowOverlap="1" wp14:anchorId="01651BB3" wp14:editId="0D160BA0">
                <wp:simplePos x="0" y="0"/>
                <wp:positionH relativeFrom="margin">
                  <wp:posOffset>2409825</wp:posOffset>
                </wp:positionH>
                <wp:positionV relativeFrom="paragraph">
                  <wp:posOffset>-591185</wp:posOffset>
                </wp:positionV>
                <wp:extent cx="1285875" cy="342900"/>
                <wp:effectExtent l="0" t="0" r="9525" b="0"/>
                <wp:wrapNone/>
                <wp:docPr id="11" name="テキスト ボックス 11"/>
                <wp:cNvGraphicFramePr/>
                <a:graphic xmlns:a="http://schemas.openxmlformats.org/drawingml/2006/main">
                  <a:graphicData uri="http://schemas.microsoft.com/office/word/2010/wordprocessingShape">
                    <wps:wsp>
                      <wps:cNvSpPr txBox="1"/>
                      <wps:spPr>
                        <a:xfrm>
                          <a:off x="0" y="0"/>
                          <a:ext cx="1285875" cy="342900"/>
                        </a:xfrm>
                        <a:prstGeom prst="rect">
                          <a:avLst/>
                        </a:prstGeom>
                        <a:solidFill>
                          <a:sysClr val="window" lastClr="FFFFFF"/>
                        </a:solidFill>
                        <a:ln w="6350">
                          <a:noFill/>
                        </a:ln>
                      </wps:spPr>
                      <wps:txbx>
                        <w:txbxContent>
                          <w:p w14:paraId="148C177B" w14:textId="77777777" w:rsidR="002073CE" w:rsidRDefault="002073CE" w:rsidP="002073CE">
                            <w:r>
                              <w:rPr>
                                <w:rFonts w:hint="eastAsia"/>
                              </w:rPr>
                              <w:t>第３７条全文削除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651BB3" id="テキスト ボックス 11" o:spid="_x0000_s1028" type="#_x0000_t202" style="position:absolute;left:0;text-align:left;margin-left:189.75pt;margin-top:-46.55pt;width:101.25pt;height:2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avKbgIAAKQEAAAOAAAAZHJzL2Uyb0RvYy54bWysVEtu2zAQ3RfoHQjuG9mOnY8ROXATuCgQ&#10;JAGSImuaomIBEoclaUvuMgaCHqJXKLrueXSRPlJ2kqZdFfWCHnL+783o5LSpSrZS1hWkU97f63Gm&#10;tKSs0Pcp/3Q7e3fEmfNCZ6IkrVK+Vo6fTt6+OanNWA1oQWWmLEMQ7ca1SfnCezNOEicXqhJuj4zS&#10;UOZkK+FxtfdJZkWN6FWZDHq9g6QmmxlLUjmH1/NOyScxfp4r6a/y3CnPypSjNh9PG895OJPJiRjf&#10;W2EWhdyWIf6hikoUGkmfQp0LL9jSFn+EqgppyVHu9yRVCeV5IVXsAd30e6+6uVkIo2IvAMeZJ5jc&#10;/wsrL1fXlhUZuOtzpkUFjtrNY/vwvX342W6+snbzrd1s2ocfuDPYALDauDH8bgw8ffOeGjjv3h0e&#10;Aw5Nbqvwjw4Z9IB+/QS3ajyTwWlwNDo6HHEmodsfDo57kY/k2dtY5z8oqlgQUm5BZ0RZrC6cRyUw&#10;3ZmEZI7KIpsVZRkva3dWWrYSYB4Dk1HNWSmcx2PKZ/EXikaI39xKzeqUH+yPejGTphCvsys1zEPz&#10;XZNB8s28iegNdgDMKVsDF0vdqDkjZwWKv0Dma2ExW4AC++KvcOQlIRdtJc4WZL/87T3Yg3JoOasx&#10;qyl3n5fCKjT0UWMYjvvDYRjueBmODge42Jea+UuNXlZnBFDAN6qLYrD35U7MLVV3WKtpyAqV0BK5&#10;U+534pnvNghrKdV0Go0wzkb4C31jZAgdGAjU3DZ3wpotfx7MX9JuqsX4FY2dbfDUNF16yovIccC5&#10;Q3ULP1Yh8rZd27BrL+/R6vnjMvkFAAD//wMAUEsDBBQABgAIAAAAIQDKh+mL4wAAAAsBAAAPAAAA&#10;ZHJzL2Rvd25yZXYueG1sTI/BTsMwDIbvSLxDZCRuW9pVg7U0nRACwaRVg4LENWtMW2iSKsnWsqfH&#10;nOBo+9Pv78/Xk+7ZEZ3vrBEQzyNgaGqrOtMIeHt9mK2A+SCNkr01KOAbPayL87NcZsqO5gWPVWgY&#10;hRifSQFtCEPGua9b1NLP7YCGbh/WaRlodA1XTo4Urnu+iKIrrmVn6EMrB7xrsf6qDlrA+1g9ut1m&#10;8/k8PJWn3akqt3hfCnF5Md3eAAs4hT8YfvVJHQpy2tuDUZ71ApLrdEmogFmaxMCIWK4W1G5PmySN&#10;gRc5/9+h+AEAAP//AwBQSwECLQAUAAYACAAAACEAtoM4kv4AAADhAQAAEwAAAAAAAAAAAAAAAAAA&#10;AAAAW0NvbnRlbnRfVHlwZXNdLnhtbFBLAQItABQABgAIAAAAIQA4/SH/1gAAAJQBAAALAAAAAAAA&#10;AAAAAAAAAC8BAABfcmVscy8ucmVsc1BLAQItABQABgAIAAAAIQDcqavKbgIAAKQEAAAOAAAAAAAA&#10;AAAAAAAAAC4CAABkcnMvZTJvRG9jLnhtbFBLAQItABQABgAIAAAAIQDKh+mL4wAAAAsBAAAPAAAA&#10;AAAAAAAAAAAAAMgEAABkcnMvZG93bnJldi54bWxQSwUGAAAAAAQABADzAAAA2AUAAAAA&#10;" fillcolor="window" stroked="f" strokeweight=".5pt">
                <v:textbox>
                  <w:txbxContent>
                    <w:p w14:paraId="148C177B" w14:textId="77777777" w:rsidR="002073CE" w:rsidRDefault="002073CE" w:rsidP="002073CE">
                      <w:r>
                        <w:rPr>
                          <w:rFonts w:hint="eastAsia"/>
                        </w:rPr>
                        <w:t>第３７条全文削除</w:t>
                      </w:r>
                    </w:p>
                  </w:txbxContent>
                </v:textbox>
                <w10:wrap anchorx="margin"/>
              </v:shape>
            </w:pict>
          </mc:Fallback>
        </mc:AlternateContent>
      </w:r>
      <w:r w:rsidR="000C0491" w:rsidRPr="00BB17D0">
        <w:rPr>
          <w:rFonts w:hAnsi="ＭＳ 明朝" w:cs="ＭＳ 明朝" w:hint="eastAsia"/>
          <w:kern w:val="0"/>
          <w:sz w:val="20"/>
        </w:rPr>
        <w:t>９</w:t>
      </w:r>
      <w:r w:rsidR="00865728" w:rsidRPr="00BB17D0">
        <w:rPr>
          <w:rFonts w:hAnsi="ＭＳ 明朝" w:cs="ＭＳ 明朝" w:hint="eastAsia"/>
          <w:kern w:val="0"/>
          <w:sz w:val="20"/>
        </w:rPr>
        <w:t xml:space="preserve">　前２項の超過額が相当の額に達し、返還することが前払金の使用状況からみて著しく不適当であると認められるときは、発注者と受注者とが協議して返還すべき超過額を定める。ただし、請負代金額が減額された日から７日以内に協議が整わない場合には、発注者が定め、受注者に通知する。</w:t>
      </w:r>
    </w:p>
    <w:p w14:paraId="7DE1E55F" w14:textId="2862377A" w:rsidR="00865728" w:rsidRPr="003B15B1" w:rsidRDefault="000C0491" w:rsidP="003D313C">
      <w:pPr>
        <w:suppressAutoHyphens/>
        <w:spacing w:line="260" w:lineRule="exact"/>
        <w:ind w:left="179" w:hangingChars="100" w:hanging="179"/>
        <w:textAlignment w:val="baseline"/>
        <w:rPr>
          <w:rFonts w:hAnsi="ＭＳ 明朝"/>
          <w:spacing w:val="4"/>
          <w:kern w:val="0"/>
          <w:sz w:val="20"/>
        </w:rPr>
      </w:pPr>
      <w:r w:rsidRPr="00BB17D0">
        <w:rPr>
          <w:rFonts w:hAnsi="ＭＳ 明朝" w:cs="ＭＳ 明朝" w:hint="eastAsia"/>
          <w:kern w:val="0"/>
          <w:sz w:val="20"/>
        </w:rPr>
        <w:t>１０</w:t>
      </w:r>
      <w:r w:rsidR="00865728" w:rsidRPr="003B15B1">
        <w:rPr>
          <w:rFonts w:hAnsi="ＭＳ 明朝" w:cs="ＭＳ 明朝" w:hint="eastAsia"/>
          <w:color w:val="000000"/>
          <w:kern w:val="0"/>
          <w:sz w:val="20"/>
        </w:rPr>
        <w:t xml:space="preserve">　発注者は、受注者が第</w:t>
      </w:r>
      <w:r w:rsidR="000E13C3" w:rsidRPr="00351426">
        <w:rPr>
          <w:rFonts w:hAnsi="ＭＳ 明朝" w:cs="ＭＳ 明朝" w:hint="eastAsia"/>
          <w:kern w:val="0"/>
          <w:sz w:val="20"/>
        </w:rPr>
        <w:t>７</w:t>
      </w:r>
      <w:r w:rsidR="00865728" w:rsidRPr="003B15B1">
        <w:rPr>
          <w:rFonts w:hAnsi="ＭＳ 明朝" w:cs="ＭＳ 明朝" w:hint="eastAsia"/>
          <w:color w:val="000000"/>
          <w:kern w:val="0"/>
          <w:sz w:val="20"/>
        </w:rPr>
        <w:t>項の期間内に超過額を返還しなかったときは、その未返還額につき、同項の期間を経過した日から返還するまでの期間について、その日数に応じ、政府契約の支払遅延防止等に関する法律（昭和２４年法律第２５６号。以下「支払遅延防止法」という。）第８条第１項の規定に基づき定められた率の割合で計算した額の遅延利息の支払を請求することができる。</w:t>
      </w:r>
    </w:p>
    <w:p w14:paraId="5E295968"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（保証契約の変更）</w:t>
      </w:r>
    </w:p>
    <w:p w14:paraId="7357DA32" w14:textId="088E7FE9"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第３５条　受注者は、前条第</w:t>
      </w:r>
      <w:r w:rsidR="000E13C3" w:rsidRPr="00351426">
        <w:rPr>
          <w:rFonts w:hAnsi="ＭＳ 明朝" w:cs="ＭＳ 明朝" w:hint="eastAsia"/>
          <w:kern w:val="0"/>
          <w:sz w:val="20"/>
        </w:rPr>
        <w:t>６</w:t>
      </w:r>
      <w:r w:rsidRPr="003B15B1">
        <w:rPr>
          <w:rFonts w:hAnsi="ＭＳ 明朝" w:cs="ＭＳ 明朝" w:hint="eastAsia"/>
          <w:color w:val="000000"/>
          <w:kern w:val="0"/>
          <w:sz w:val="20"/>
        </w:rPr>
        <w:t>項の規定により受領済みの前払金に追加して更に前払金の支払を請求する場合には、あらかじめ、保証契約を変更し、変更後の保証証書を発注者に寄託しなければならない。</w:t>
      </w:r>
    </w:p>
    <w:p w14:paraId="0C5AB431" w14:textId="39F4B243" w:rsidR="00865728" w:rsidRDefault="00865728" w:rsidP="003D313C">
      <w:pPr>
        <w:suppressAutoHyphens/>
        <w:spacing w:line="260" w:lineRule="exact"/>
        <w:ind w:left="179" w:hangingChars="100" w:hanging="179"/>
        <w:textAlignment w:val="baseline"/>
        <w:rPr>
          <w:rFonts w:hAnsi="ＭＳ 明朝" w:cs="ＭＳ 明朝"/>
          <w:color w:val="000000"/>
          <w:kern w:val="0"/>
          <w:sz w:val="20"/>
        </w:rPr>
      </w:pPr>
      <w:r w:rsidRPr="003B15B1">
        <w:rPr>
          <w:rFonts w:hAnsi="ＭＳ 明朝" w:cs="ＭＳ 明朝" w:hint="eastAsia"/>
          <w:color w:val="000000"/>
          <w:kern w:val="0"/>
          <w:sz w:val="20"/>
        </w:rPr>
        <w:t>２　受注者は、前項に定める場合のほか、請負代金額が減額された場合において、保証契約を変更したときは、変更後の保証証書を直ちに発注者に寄託しなければならない。</w:t>
      </w:r>
    </w:p>
    <w:p w14:paraId="7B67772C" w14:textId="27E8ECB2" w:rsidR="000E13C3" w:rsidRPr="00BB17D0" w:rsidRDefault="000E13C3" w:rsidP="003D313C">
      <w:pPr>
        <w:suppressAutoHyphens/>
        <w:spacing w:line="260" w:lineRule="exact"/>
        <w:ind w:left="179" w:hangingChars="100" w:hanging="179"/>
        <w:textAlignment w:val="baseline"/>
        <w:rPr>
          <w:rFonts w:hAnsi="ＭＳ 明朝"/>
          <w:spacing w:val="4"/>
          <w:kern w:val="0"/>
          <w:sz w:val="20"/>
        </w:rPr>
      </w:pPr>
      <w:r w:rsidRPr="00BB17D0">
        <w:rPr>
          <w:rFonts w:hAnsi="ＭＳ 明朝" w:cs="ＭＳ 明朝" w:hint="eastAsia"/>
          <w:bCs/>
          <w:kern w:val="0"/>
          <w:sz w:val="20"/>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0EBF7161" w14:textId="278236F8" w:rsidR="00865728" w:rsidRPr="003B15B1" w:rsidRDefault="000E13C3" w:rsidP="003D313C">
      <w:pPr>
        <w:suppressAutoHyphens/>
        <w:spacing w:line="260" w:lineRule="exact"/>
        <w:ind w:left="179" w:hangingChars="100" w:hanging="179"/>
        <w:textAlignment w:val="baseline"/>
        <w:rPr>
          <w:rFonts w:hAnsi="ＭＳ 明朝"/>
          <w:spacing w:val="4"/>
          <w:kern w:val="0"/>
          <w:sz w:val="20"/>
        </w:rPr>
      </w:pPr>
      <w:r w:rsidRPr="00BB17D0">
        <w:rPr>
          <w:rFonts w:hAnsi="ＭＳ 明朝" w:cs="ＭＳ 明朝" w:hint="eastAsia"/>
          <w:kern w:val="0"/>
          <w:sz w:val="20"/>
        </w:rPr>
        <w:t>４</w:t>
      </w:r>
      <w:r w:rsidR="00865728" w:rsidRPr="00BB17D0">
        <w:rPr>
          <w:rFonts w:hAnsi="ＭＳ 明朝" w:cs="ＭＳ 明朝" w:hint="eastAsia"/>
          <w:kern w:val="0"/>
          <w:sz w:val="20"/>
        </w:rPr>
        <w:t xml:space="preserve">　</w:t>
      </w:r>
      <w:r w:rsidR="00865728" w:rsidRPr="003B15B1">
        <w:rPr>
          <w:rFonts w:hAnsi="ＭＳ 明朝" w:cs="ＭＳ 明朝" w:hint="eastAsia"/>
          <w:color w:val="000000"/>
          <w:kern w:val="0"/>
          <w:sz w:val="20"/>
        </w:rPr>
        <w:t>受注者は、前払金額の変更を伴わない工期の変更が行われた場合には、発注者に代わりその旨を保証事業会社に直ちに通報するものとする。</w:t>
      </w:r>
    </w:p>
    <w:p w14:paraId="616D44D8"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（前払金の使用等）</w:t>
      </w:r>
    </w:p>
    <w:p w14:paraId="37F6EB8F" w14:textId="451A5CB4"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第３６条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w:t>
      </w:r>
    </w:p>
    <w:p w14:paraId="16B7A5AB"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（部分払）</w:t>
      </w:r>
    </w:p>
    <w:p w14:paraId="1E5B46FF" w14:textId="4CA2CA49" w:rsidR="00865728" w:rsidRPr="003B15B1" w:rsidRDefault="002073CE" w:rsidP="003D313C">
      <w:pPr>
        <w:suppressAutoHyphens/>
        <w:spacing w:line="260" w:lineRule="exact"/>
        <w:ind w:left="179" w:hangingChars="100" w:hanging="179"/>
        <w:textAlignment w:val="baseline"/>
        <w:rPr>
          <w:rFonts w:hAnsi="ＭＳ 明朝"/>
          <w:spacing w:val="4"/>
          <w:kern w:val="0"/>
          <w:sz w:val="20"/>
        </w:rPr>
      </w:pPr>
      <w:r>
        <w:rPr>
          <w:rFonts w:hAnsi="ＭＳ 明朝" w:cs="ＭＳ 明朝" w:hint="eastAsia"/>
          <w:noProof/>
          <w:color w:val="000000"/>
          <w:kern w:val="0"/>
          <w:sz w:val="20"/>
        </w:rPr>
        <mc:AlternateContent>
          <mc:Choice Requires="wps">
            <w:drawing>
              <wp:anchor distT="0" distB="0" distL="114300" distR="114300" simplePos="0" relativeHeight="251662336" behindDoc="0" locked="0" layoutInCell="1" allowOverlap="1" wp14:anchorId="1C3723F8" wp14:editId="2880B728">
                <wp:simplePos x="0" y="0"/>
                <wp:positionH relativeFrom="column">
                  <wp:posOffset>153035</wp:posOffset>
                </wp:positionH>
                <wp:positionV relativeFrom="paragraph">
                  <wp:posOffset>106045</wp:posOffset>
                </wp:positionV>
                <wp:extent cx="5705475" cy="3276600"/>
                <wp:effectExtent l="0" t="0" r="28575" b="19050"/>
                <wp:wrapNone/>
                <wp:docPr id="1" name="直線コネクタ 1"/>
                <wp:cNvGraphicFramePr/>
                <a:graphic xmlns:a="http://schemas.openxmlformats.org/drawingml/2006/main">
                  <a:graphicData uri="http://schemas.microsoft.com/office/word/2010/wordprocessingShape">
                    <wps:wsp>
                      <wps:cNvCnPr/>
                      <wps:spPr>
                        <a:xfrm flipH="1">
                          <a:off x="0" y="0"/>
                          <a:ext cx="5705475" cy="32766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51C6D8" id="直線コネクタ 1" o:spid="_x0000_s1026" style="position:absolute;left:0;text-align:left;flip:x;z-index:251662336;visibility:visible;mso-wrap-style:square;mso-wrap-distance-left:9pt;mso-wrap-distance-top:0;mso-wrap-distance-right:9pt;mso-wrap-distance-bottom:0;mso-position-horizontal:absolute;mso-position-horizontal-relative:text;mso-position-vertical:absolute;mso-position-vertical-relative:text" from="12.05pt,8.35pt" to="461.3pt,2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7Ep/QEAAB0EAAAOAAAAZHJzL2Uyb0RvYy54bWysU0uOEzEQ3SNxB8t70p1AEtRKZxYzGlgg&#10;iIA5gMddTiz5J9ukk21YcwE4BAtGYslhsphrUHYnnQmzArGxXHa9V/Wey7OLjVZkDT5Ia2o6HJSU&#10;gOG2kWZZ05uP189eUhIiMw1T1kBNtxDoxfzpk1nrKhjZlVUNeIIkJlStq+kqRlcVReAr0CwMrAOD&#10;l8J6zSKGflk0nrXIrlUxKstJ0VrfOG85hICnV90lnWd+IYDHd0IEiETVFHuLefV5vU1rMZ+xaumZ&#10;W0l+aIP9QxeaSYNFe6orFhn55OUjKi25t8GKOOBWF1YIySFrQDXD8g81H1bMQdaC5gTX2xT+Hy1/&#10;u154Iht8O0oM0/hE99/u7n9+3e9+7D9/2e++73e/yDD51LpQYfqlWfhDFNzCJ9Eb4TURSrrXiSad&#10;oDCyyS5ve5dhEwnHw/G0HL+YjinhePd8NJ1MyvwORUeU4M6H+AqsJmlTUyVNsoFVbP0mRCyOqceU&#10;dKwMabHyaIpEKQ5WyeZaKpWDNEpwqTxZMxyCuMlikOFBFkbKIG2S2InKu7hV0PG/B4EmYfOdvDye&#10;J07GOZh45FUGsxNMYAc98NDZeTPnwEN+gkIe3b8B94hc2ZrYg7U01ne+nFc/WSG6/KMDne5kwa1t&#10;tvm5szU4g9n7w39JQ/4wzvDTr57/BgAA//8DAFBLAwQUAAYACAAAACEA1H45qd4AAAAJAQAADwAA&#10;AGRycy9kb3ducmV2LnhtbEyPwU7DMBBE70j8g7VIXBB1amhaQpwKUYGEOBHauxsbOyJeB9ttw9+z&#10;nOC4O6OZN/V68gM7mpj6gBLmswKYwS7oHq2E7fvT9QpYygq1GgIaCd8mwbo5P6tVpcMJ38yxzZZR&#10;CKZKSXA5jxXnqXPGqzQLo0HSPkL0KtMZLddRnSjcD1wURcm96pEanBrNozPdZ3vwVLLDaNuXxddr&#10;nzdXzo9+s7LPUl5eTA/3wLKZ8p8ZfvEJHRpi2ocD6sQGCeJ2Tk76l0tgpN8JUQLbS1jciCXwpub/&#10;FzQ/AAAA//8DAFBLAQItABQABgAIAAAAIQC2gziS/gAAAOEBAAATAAAAAAAAAAAAAAAAAAAAAABb&#10;Q29udGVudF9UeXBlc10ueG1sUEsBAi0AFAAGAAgAAAAhADj9If/WAAAAlAEAAAsAAAAAAAAAAAAA&#10;AAAALwEAAF9yZWxzLy5yZWxzUEsBAi0AFAAGAAgAAAAhAPyHsSn9AQAAHQQAAA4AAAAAAAAAAAAA&#10;AAAALgIAAGRycy9lMm9Eb2MueG1sUEsBAi0AFAAGAAgAAAAhANR+OaneAAAACQEAAA8AAAAAAAAA&#10;AAAAAAAAVwQAAGRycy9kb3ducmV2LnhtbFBLBQYAAAAABAAEAPMAAABiBQAAAAA=&#10;" strokecolor="black [3213]" strokeweight="1pt"/>
            </w:pict>
          </mc:Fallback>
        </mc:AlternateContent>
      </w:r>
      <w:r w:rsidR="00865728" w:rsidRPr="003B15B1">
        <w:rPr>
          <w:rFonts w:hAnsi="ＭＳ 明朝" w:cs="ＭＳ 明朝" w:hint="eastAsia"/>
          <w:color w:val="000000"/>
          <w:kern w:val="0"/>
          <w:sz w:val="20"/>
        </w:rPr>
        <w:t xml:space="preserve">第３７条　</w:t>
      </w:r>
      <w:r w:rsidR="00865728" w:rsidRPr="002073CE">
        <w:rPr>
          <w:rFonts w:hAnsi="ＭＳ 明朝" w:cs="ＭＳ 明朝" w:hint="eastAsia"/>
          <w:dstrike/>
          <w:color w:val="000000"/>
          <w:kern w:val="0"/>
          <w:sz w:val="20"/>
        </w:rPr>
        <w:t>受注者は、中間前金払の請求を行わない場合に限り、工事の完成前に、出来形部分並びに工事現場に搬入</w:t>
      </w:r>
      <w:r w:rsidR="00865728" w:rsidRPr="003B15B1">
        <w:rPr>
          <w:rFonts w:hAnsi="ＭＳ 明朝" w:cs="ＭＳ 明朝" w:hint="eastAsia"/>
          <w:color w:val="000000"/>
          <w:kern w:val="0"/>
          <w:sz w:val="20"/>
        </w:rPr>
        <w:t>済みの工事材料〔及び製造工場等にある工場製品〕（第１３条第２項の規定により監督員の検査を要するものにあっては当該検査に合格したもの、監督員の検査を要しないものにあっては設計図書で部分払の対象とすることを指定したものに限る。）に相応する請負代金相当額の１０分の９以内の額について、次項以下に定めるところにより部分払を請求することができる。ただし、この請求は、工期中</w:t>
      </w:r>
      <w:r w:rsidR="003D313C">
        <w:rPr>
          <w:rFonts w:hAnsi="ＭＳ 明朝" w:cs="ＭＳ 明朝" w:hint="eastAsia"/>
          <w:color w:val="000000"/>
          <w:kern w:val="0"/>
          <w:sz w:val="20"/>
        </w:rPr>
        <w:t xml:space="preserve">　　</w:t>
      </w:r>
      <w:r w:rsidR="00865728" w:rsidRPr="003B15B1">
        <w:rPr>
          <w:rFonts w:hAnsi="ＭＳ 明朝" w:cs="ＭＳ 明朝" w:hint="eastAsia"/>
          <w:color w:val="000000"/>
          <w:kern w:val="0"/>
          <w:sz w:val="20"/>
        </w:rPr>
        <w:t>回を超えることができない。</w:t>
      </w:r>
    </w:p>
    <w:p w14:paraId="2EBF6F1E" w14:textId="29FE53D7"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受注者は、部分払を請求しようとするときは、あらかじめ、当該請求に係る出来形部分又は工事現場に搬入済みの工事材料〔若しくは製造工場等にある工場製品〕の確認を発注者に請求しなければならない。</w:t>
      </w:r>
    </w:p>
    <w:p w14:paraId="01169A82" w14:textId="06A11460"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発注者は、前項の場合において、当該請求を受けた日から１４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14:paraId="5B322113"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４　前項の場合において、検査又は復旧に直接要する費用は、受注者の負担とする。</w:t>
      </w:r>
    </w:p>
    <w:p w14:paraId="2D2BCA6B" w14:textId="571117E7"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５　受注者は、第３項の規定による確認があったときは、部分払を請求することができる。この場合においては、発注者は、当該請求を受けた日から１４日以内に部分払金を支払わなければならない。</w:t>
      </w:r>
    </w:p>
    <w:p w14:paraId="04013B20" w14:textId="70E40AB8"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６　部分払金の額は、次の式により算定する。この場合において、第１項の請負代金相当額は、発注者と受注者とが協議して定める。ただし、発注者が前項の請求を受けた日から１０日以内に協議が調わない場合には、発注者が定め、受注者に通知する。</w:t>
      </w:r>
    </w:p>
    <w:p w14:paraId="3E45DC58"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部分払金の額≦第１項の請負代金相当額×（９／１０－前払金額／請負代金額）</w:t>
      </w:r>
    </w:p>
    <w:p w14:paraId="1922EBC5" w14:textId="5BDA26E4"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７　第５項の規定により部分払金の支払があった後、再度部分払の請求をする場合においては、第１項及び前項中「請</w:t>
      </w:r>
      <w:r w:rsidRPr="002073CE">
        <w:rPr>
          <w:rFonts w:hAnsi="ＭＳ 明朝" w:cs="ＭＳ 明朝" w:hint="eastAsia"/>
          <w:dstrike/>
          <w:color w:val="000000"/>
          <w:kern w:val="0"/>
          <w:sz w:val="20"/>
        </w:rPr>
        <w:t>負代金相当額」とあるのは「請負代金相当額から既に部分払の対象となった請負代金相当額を控除した額」とするものとする。</w:t>
      </w:r>
    </w:p>
    <w:p w14:paraId="6BBBA933"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（部分引渡し）</w:t>
      </w:r>
    </w:p>
    <w:p w14:paraId="1956F20E" w14:textId="61F7CE2B"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第３８条　工事目的物について、発注者が設計図書において工事の完成に先立って引渡しを受けるべきことを指定した部分（以下「指定部分」という。）がある場合において、当該指定部分の工事が完了したときについては、第３１条中「工事」とあるのは「指定部分に係る工事」と、「工事目的物」とあるのは「指定部分に係る工事目的物」と、同条第５項及び第３２条中「請負代金」とあるのは「部分引渡しに係る請負代金」と読み替えて、これらの規定を準用する。</w:t>
      </w:r>
    </w:p>
    <w:p w14:paraId="3790C58C" w14:textId="2FCA5ABA" w:rsidR="00067E2C" w:rsidRDefault="00865728" w:rsidP="003D313C">
      <w:pPr>
        <w:suppressAutoHyphens/>
        <w:spacing w:line="260" w:lineRule="exact"/>
        <w:ind w:left="179" w:hangingChars="100" w:hanging="179"/>
        <w:textAlignment w:val="baseline"/>
        <w:rPr>
          <w:rFonts w:hAnsi="ＭＳ 明朝" w:cs="ＭＳ 明朝"/>
          <w:color w:val="000000"/>
          <w:kern w:val="0"/>
          <w:sz w:val="20"/>
        </w:rPr>
      </w:pPr>
      <w:r w:rsidRPr="003B15B1">
        <w:rPr>
          <w:rFonts w:hAnsi="ＭＳ 明朝" w:cs="ＭＳ 明朝" w:hint="eastAsia"/>
          <w:color w:val="000000"/>
          <w:kern w:val="0"/>
          <w:sz w:val="20"/>
        </w:rPr>
        <w:t>２　前項の規定により準用される第３２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３２条第１項の請求を受けた日から１４日以内に協議が調わない場合には、発注者が定め、受注者に通知する。</w:t>
      </w:r>
    </w:p>
    <w:p w14:paraId="47F76A1E"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部分引渡しに係る請負代金の額＝指定部分に相応する請負代金の額</w:t>
      </w:r>
    </w:p>
    <w:p w14:paraId="79AEEE11"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×（１－前払金額／請負代金額）</w:t>
      </w:r>
    </w:p>
    <w:p w14:paraId="17D07D1A" w14:textId="77777777" w:rsidR="00A04F73" w:rsidRDefault="00A04F73" w:rsidP="003B15B1">
      <w:pPr>
        <w:suppressAutoHyphens/>
        <w:spacing w:line="260" w:lineRule="exact"/>
        <w:textAlignment w:val="baseline"/>
        <w:rPr>
          <w:rFonts w:hAnsi="ＭＳ 明朝" w:cs="ＭＳ 明朝"/>
          <w:color w:val="000000"/>
          <w:kern w:val="0"/>
          <w:sz w:val="20"/>
        </w:rPr>
      </w:pPr>
    </w:p>
    <w:p w14:paraId="46EFF4F7" w14:textId="67FA9240" w:rsidR="00865728" w:rsidRPr="00D63EAF" w:rsidRDefault="002073CE" w:rsidP="003B15B1">
      <w:pPr>
        <w:suppressAutoHyphens/>
        <w:spacing w:line="260" w:lineRule="exact"/>
        <w:textAlignment w:val="baseline"/>
        <w:rPr>
          <w:rFonts w:hAnsi="ＭＳ 明朝"/>
          <w:b/>
          <w:bCs/>
          <w:spacing w:val="4"/>
          <w:kern w:val="0"/>
          <w:sz w:val="20"/>
        </w:rPr>
      </w:pPr>
      <w:r>
        <w:rPr>
          <w:rFonts w:hAnsi="ＭＳ 明朝" w:cs="ＭＳ 明朝" w:hint="eastAsia"/>
          <w:b/>
          <w:bCs/>
          <w:noProof/>
          <w:color w:val="000000"/>
          <w:kern w:val="0"/>
          <w:sz w:val="24"/>
          <w:szCs w:val="24"/>
        </w:rPr>
        <w:lastRenderedPageBreak/>
        <mc:AlternateContent>
          <mc:Choice Requires="wps">
            <w:drawing>
              <wp:anchor distT="0" distB="0" distL="114300" distR="114300" simplePos="0" relativeHeight="251666432" behindDoc="0" locked="0" layoutInCell="1" allowOverlap="1" wp14:anchorId="12C99FA8" wp14:editId="38FA7A74">
                <wp:simplePos x="0" y="0"/>
                <wp:positionH relativeFrom="margin">
                  <wp:align>center</wp:align>
                </wp:positionH>
                <wp:positionV relativeFrom="paragraph">
                  <wp:posOffset>-591185</wp:posOffset>
                </wp:positionV>
                <wp:extent cx="3181350" cy="314325"/>
                <wp:effectExtent l="0" t="0" r="0" b="9525"/>
                <wp:wrapNone/>
                <wp:docPr id="12" name="テキスト ボックス 12"/>
                <wp:cNvGraphicFramePr/>
                <a:graphic xmlns:a="http://schemas.openxmlformats.org/drawingml/2006/main">
                  <a:graphicData uri="http://schemas.microsoft.com/office/word/2010/wordprocessingShape">
                    <wps:wsp>
                      <wps:cNvSpPr txBox="1"/>
                      <wps:spPr>
                        <a:xfrm>
                          <a:off x="0" y="0"/>
                          <a:ext cx="3181350" cy="314325"/>
                        </a:xfrm>
                        <a:prstGeom prst="rect">
                          <a:avLst/>
                        </a:prstGeom>
                        <a:solidFill>
                          <a:sysClr val="window" lastClr="FFFFFF"/>
                        </a:solidFill>
                        <a:ln w="6350">
                          <a:noFill/>
                        </a:ln>
                      </wps:spPr>
                      <wps:txbx>
                        <w:txbxContent>
                          <w:p w14:paraId="0EB95A5B" w14:textId="77777777" w:rsidR="002073CE" w:rsidRDefault="002073CE" w:rsidP="002073CE">
                            <w:r>
                              <w:rPr>
                                <w:rFonts w:hint="eastAsia"/>
                              </w:rPr>
                              <w:t>第３９条第２項６字削除及び第４０条第１項６字削除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99FA8" id="テキスト ボックス 12" o:spid="_x0000_s1029" type="#_x0000_t202" style="position:absolute;left:0;text-align:left;margin-left:0;margin-top:-46.55pt;width:250.5pt;height:24.7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brKawIAAKQEAAAOAAAAZHJzL2Uyb0RvYy54bWysVN1u0zAUvkfiHSzfszRtN0a1dCqbipAm&#10;NmlDu3YdZ42U+BjbbVIuVwnxELwC4prnyYvw2Wm3MbhC9MI9/z/fOScnp21dsbWyriSd8fRgwJnS&#10;kvJS32X848381TFnzgudi4q0yvhGOX46ffnipDETNaQlVbmyDEG0mzQm40vvzSRJnFyqWrgDMkpD&#10;WZCthQdr75LcigbR6yoZDgZHSUM2N5akcg7S817JpzF+USjpL4vCKc+qjKM2H18b30V4k+mJmNxZ&#10;YZal3JUh/qGKWpQaSR9CnQsv2MqWf4SqS2nJUeEPJNUJFUUpVewB3aSDZ91cL4VRsReA48wDTO7/&#10;hZUf1leWlTlmN+RMixoz6rZfuvvv3f3PbvuVddtv3Xbb3f8Az2ADwBrjJvC7NvD07Vtq4byXOwgD&#10;Dm1h6/CPDhn0gH7zALdqPZMQjtLjdHQIlYRulI5Hw8MQJnn0Ntb5d4pqFoiMW4wzoizWF873pnuT&#10;kMxRVebzsqois3FnlWVrgcljYXJqOKuE8xBmfB5/u2y/uVWaNRk/CnWFKJpCvD5VpVFcaL5vMlC+&#10;XbQRvdEegAXlG+BiqV81Z+S8RPEXyHwlLHYL/eJe/CWeoiLkoh3F2ZLs57/Jgz1GDi1nDXY14+7T&#10;SliFht5rLMObdDwOyx2Z8eHrIRj7VLN4qtGr+owASorLNDKSwd5Xe7KwVN/irGYhK1RCS+TOuN+T&#10;Z76/IJylVLNZNMI6G+Ev9LWRIXTALozmpr0V1uzm5zH5D7TfajF5Nsbetkd9tvJUlHHGAece1R38&#10;OIW4JbuzDbf2lI9Wjx+X6S8AAAD//wMAUEsDBBQABgAIAAAAIQAIg2m14AAAAAgBAAAPAAAAZHJz&#10;L2Rvd25yZXYueG1sTI/BTsMwEETvSPyDtUjcWicUKghxKoRAUImoEJC4uvGSBOJ1ZLtN6NeznOC4&#10;M6PZN/lqsr3Yow+dIwXpPAGBVDvTUaPg7fV+dgkiRE1G945QwTcGWBXHR7nOjBvpBfdVbASXUMi0&#10;gjbGIZMy1C1aHeZuQGLvw3mrI5++kcbrkcttL8+SZCmt7og/tHrA2xbrr2pnFbyP1YPfrNefz8Nj&#10;edgcqvIJ70qlTk+mm2sQEaf4F4ZffEaHgpm2bkcmiF4BD4kKZleLFATbF0nKypaV88USZJHL/wOK&#10;HwAAAP//AwBQSwECLQAUAAYACAAAACEAtoM4kv4AAADhAQAAEwAAAAAAAAAAAAAAAAAAAAAAW0Nv&#10;bnRlbnRfVHlwZXNdLnhtbFBLAQItABQABgAIAAAAIQA4/SH/1gAAAJQBAAALAAAAAAAAAAAAAAAA&#10;AC8BAABfcmVscy8ucmVsc1BLAQItABQABgAIAAAAIQCZzbrKawIAAKQEAAAOAAAAAAAAAAAAAAAA&#10;AC4CAABkcnMvZTJvRG9jLnhtbFBLAQItABQABgAIAAAAIQAIg2m14AAAAAgBAAAPAAAAAAAAAAAA&#10;AAAAAMUEAABkcnMvZG93bnJldi54bWxQSwUGAAAAAAQABADzAAAA0gUAAAAA&#10;" fillcolor="window" stroked="f" strokeweight=".5pt">
                <v:textbox>
                  <w:txbxContent>
                    <w:p w14:paraId="0EB95A5B" w14:textId="77777777" w:rsidR="002073CE" w:rsidRDefault="002073CE" w:rsidP="002073CE">
                      <w:r>
                        <w:rPr>
                          <w:rFonts w:hint="eastAsia"/>
                        </w:rPr>
                        <w:t>第３９条第２項６字削除及び第４０条第１項６字削除</w:t>
                      </w:r>
                    </w:p>
                  </w:txbxContent>
                </v:textbox>
                <w10:wrap anchorx="margin"/>
              </v:shape>
            </w:pict>
          </mc:Fallback>
        </mc:AlternateContent>
      </w:r>
      <w:r w:rsidR="00865728" w:rsidRPr="003B15B1">
        <w:rPr>
          <w:rFonts w:hAnsi="ＭＳ 明朝" w:cs="ＭＳ 明朝" w:hint="eastAsia"/>
          <w:color w:val="000000"/>
          <w:kern w:val="0"/>
          <w:sz w:val="20"/>
        </w:rPr>
        <w:t xml:space="preserve">　</w:t>
      </w:r>
      <w:r w:rsidR="00865728" w:rsidRPr="00D63EAF">
        <w:rPr>
          <w:rFonts w:hAnsi="ＭＳ 明朝" w:cs="ＭＳ 明朝" w:hint="eastAsia"/>
          <w:b/>
          <w:bCs/>
          <w:color w:val="000000"/>
          <w:kern w:val="0"/>
          <w:sz w:val="20"/>
        </w:rPr>
        <w:t>（第三者による代理受領）</w:t>
      </w:r>
    </w:p>
    <w:p w14:paraId="7E958C0E" w14:textId="5B944CC7"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第３９条　受注者は、発注者の承諾を得て請負代金の全部又は一部の受領につき、第三者を代理人とすることができる。</w:t>
      </w:r>
    </w:p>
    <w:p w14:paraId="4A2AFD9B" w14:textId="15588151"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発注者は、前項の規定により受注者が第三者を代理人とした場合において、受注者の提出する支払請求書に当該第三者が受注者の代理人である旨の明記がなされているときは、当該第三者に対して第３２条（第３８条において準用する場合を含む。）</w:t>
      </w:r>
      <w:r w:rsidRPr="002073CE">
        <w:rPr>
          <w:rFonts w:hAnsi="ＭＳ 明朝" w:cs="ＭＳ 明朝" w:hint="eastAsia"/>
          <w:dstrike/>
          <w:color w:val="000000"/>
          <w:kern w:val="0"/>
          <w:sz w:val="20"/>
        </w:rPr>
        <w:t>又は第３７条</w:t>
      </w:r>
      <w:r w:rsidRPr="003B15B1">
        <w:rPr>
          <w:rFonts w:hAnsi="ＭＳ 明朝" w:cs="ＭＳ 明朝" w:hint="eastAsia"/>
          <w:color w:val="000000"/>
          <w:kern w:val="0"/>
          <w:sz w:val="20"/>
        </w:rPr>
        <w:t>の規定に基づく支払をしなければならない。</w:t>
      </w:r>
    </w:p>
    <w:p w14:paraId="6E4FFB59"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（前払金等の不払に対する工事中止）</w:t>
      </w:r>
    </w:p>
    <w:p w14:paraId="0D6A6F95" w14:textId="47D7F10B"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第４０条　受注者は、発注者が第３４条、</w:t>
      </w:r>
      <w:r w:rsidRPr="002073CE">
        <w:rPr>
          <w:rFonts w:hAnsi="ＭＳ 明朝" w:cs="ＭＳ 明朝" w:hint="eastAsia"/>
          <w:dstrike/>
          <w:color w:val="000000"/>
          <w:kern w:val="0"/>
          <w:sz w:val="20"/>
        </w:rPr>
        <w:t>第３７条又は</w:t>
      </w:r>
      <w:r w:rsidRPr="003B15B1">
        <w:rPr>
          <w:rFonts w:hAnsi="ＭＳ 明朝" w:cs="ＭＳ 明朝" w:hint="eastAsia"/>
          <w:color w:val="000000"/>
          <w:kern w:val="0"/>
          <w:sz w:val="20"/>
        </w:rPr>
        <w:t>第３８条において準用される第３２条の規定に基づく支払を遅延し、相当の期間を定めてその支払を請求したにもかかわらず支払をしないときは、工事の全部又は一部の施工を一時中止することができる。この場合においては、受注者は、その理由を明示した書面により、直ちにその旨を発注者に通知しなければならない。</w:t>
      </w:r>
    </w:p>
    <w:p w14:paraId="4747707C" w14:textId="66DF1BBB"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1AB31838"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（契約不適合責任）</w:t>
      </w:r>
    </w:p>
    <w:p w14:paraId="63B4E7A5" w14:textId="27167ADC"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第４１条　発注者は、引き渡された工事目的物が種類又は品質に関して契約の内容に適合しないこと（以下「契約不適合」という。）があるときは、受注者に対して相当の期間を定めてその契約不適合の修補を請求し、又は修補に代え若しくは修補とともに損害の賠償を請求することができる。ただし、契約不適合が重要ではなく、かつ、その修補に過分の費用を要するときは、発注者は、修補を請求することができない。</w:t>
      </w:r>
    </w:p>
    <w:p w14:paraId="2E2793D6" w14:textId="5EBF993A"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前項の規定による契約不適合の修補又は損害賠償の請求は、第３１条第４項又は第５項（第３８条においてこれらの規定を準用する場合を含む。）の規定による引渡しを受けた日から２年以内に行わなければならない。ただし、その契約不適合が受注者の故意　又は重大な過失により生じた場合には、請求を行うことのできる期間は、１０年とする。</w:t>
      </w:r>
    </w:p>
    <w:p w14:paraId="3F5F4BFD" w14:textId="286F9FA5"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発注者は、工事目的物の引渡しの際に契約不適合があることを知ったときは、第１項の規定にかかわらず、その旨を直ちに受注者に通知しなければ、当該契約不適合の修補又は損害賠償の請求をすることはできない。ただし、受注者がその契約不適合があることを知っていたときは、この限りでない。</w:t>
      </w:r>
    </w:p>
    <w:p w14:paraId="45F2FB2E" w14:textId="0D5E4296"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４　この契約が、住宅の品質確保の促進等に関する法律（平成１１年法律第８１号）第９４条第１項に規定する住宅新築請負契約である場合には、工事目的物のうち住宅の品質確保の促進等に関する法律施行令（平成１２年政令第６４号）第５条に定める部分の「瑕疵」（構造耐力又は雨水の浸入に影響のないものを除く。）について修補又は損害賠償の請求を行うことのできる期間は、１０年とする。</w:t>
      </w:r>
    </w:p>
    <w:p w14:paraId="159AFE7D" w14:textId="0DFDBA48"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５　発注者は、工事目的物が第１項の契約不適合により滅失し、又はき損したときは、第２項の定める期間内で、かつ、その滅失又はき損の日から６月以内に第１項の権利を行使しなければならない。</w:t>
      </w:r>
    </w:p>
    <w:p w14:paraId="7621AEAA" w14:textId="147D8D22"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６　第１項の規定は、工事目的物の契約不適合が支給材料の性質又は発注者若しくは監督員の指図により生じたものであるときは、適用しない。ただし、受注者がその材料又は指図が不適当であることを知りながらこれを通知しなかったときは、この限りでない。</w:t>
      </w:r>
    </w:p>
    <w:p w14:paraId="0536A4E0"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（履行遅滞の場合における損害金等）</w:t>
      </w:r>
    </w:p>
    <w:p w14:paraId="1C5FD542" w14:textId="552E9510"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第４２条　受注者の責めに帰すべき事由により工期内に工事を完成することができない場合においては、発注者は、損害金の支払を受注者に請求することができる。</w:t>
      </w:r>
    </w:p>
    <w:p w14:paraId="2384FB14" w14:textId="4F06EC50"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前項の損害金の額は、請負代金額から部分引渡しを受けた部分に相応する請負代金額を控除した額につき、遅延日数に応じ、支払遅延防止法第８条第１項の規定に基づき定められた率の割合で計算した額とする。</w:t>
      </w:r>
    </w:p>
    <w:p w14:paraId="3FA0E749" w14:textId="3F74C98C"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発注者の責めに帰すべき事由により第３２条第２項（第３８条において準用する場合を含む。）の規定による請負代金の支払が遅れた場合においては、受注者は、未受領金額につき、遅延日数に応じ、支払遅延防止法第８条第１項の規定に基づき定められた率の割合で計算した額の遅延利息の支払を発注者に請求することができる。</w:t>
      </w:r>
    </w:p>
    <w:p w14:paraId="1AD5BE21"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（公共工事履行保証証券による保証の請求）</w:t>
      </w:r>
    </w:p>
    <w:p w14:paraId="14EBACF7" w14:textId="77777777" w:rsidR="00865728" w:rsidRPr="003B15B1" w:rsidRDefault="00B13F4F" w:rsidP="003B15B1">
      <w:pPr>
        <w:suppressAutoHyphens/>
        <w:spacing w:line="260" w:lineRule="exact"/>
        <w:ind w:left="177" w:hangingChars="99" w:hanging="177"/>
        <w:textAlignment w:val="baseline"/>
        <w:rPr>
          <w:rFonts w:hAnsi="ＭＳ 明朝"/>
          <w:spacing w:val="4"/>
          <w:kern w:val="0"/>
          <w:sz w:val="20"/>
        </w:rPr>
      </w:pPr>
      <w:r w:rsidRPr="003B15B1">
        <w:rPr>
          <w:rFonts w:hAnsi="ＭＳ 明朝" w:cs="ＭＳ 明朝" w:hint="eastAsia"/>
          <w:color w:val="000000"/>
          <w:kern w:val="0"/>
          <w:sz w:val="20"/>
        </w:rPr>
        <w:t>第４３条　第４条第１項の規定によりこの契約による債務の履行を保証する公共工事履行保証証券による保証が付された場合において、受注者が第４４条各号又は第４４条の２各号のいずれかに該当するときは、発注者は、当該公共工事履行保証証券の規定に基づき、保証人に対して、他の建設業者を選定し、工事を完成させるよう請求することができる。</w:t>
      </w:r>
    </w:p>
    <w:p w14:paraId="30574351" w14:textId="48575E23"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受注者は、前項の規定により保証人が選定し発注者が適当と認めた建設業者（以下「代替履行業者」という。）から発注者に対して、この契約に基づく次の各号に定める受注者の権利及び義務を承継する旨の通知が行われた場合には、代替履行業者に対して当該権利及び義務を承継させる。</w:t>
      </w:r>
    </w:p>
    <w:p w14:paraId="1EBE4E1F" w14:textId="3F006C74" w:rsidR="00865728" w:rsidRPr="003B15B1" w:rsidRDefault="00865728" w:rsidP="003D313C">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(1) </w:t>
      </w:r>
      <w:r w:rsidRPr="003B15B1">
        <w:rPr>
          <w:rFonts w:hAnsi="ＭＳ 明朝" w:cs="ＭＳ 明朝" w:hint="eastAsia"/>
          <w:color w:val="000000"/>
          <w:kern w:val="0"/>
          <w:sz w:val="20"/>
        </w:rPr>
        <w:t>請負代金債権（前払金、部分払金又は部分引渡しに係る請負代金として受注者に既に支払われたものを除く。）</w:t>
      </w:r>
    </w:p>
    <w:p w14:paraId="05C7D0FC"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(2) </w:t>
      </w:r>
      <w:r w:rsidRPr="003B15B1">
        <w:rPr>
          <w:rFonts w:hAnsi="ＭＳ 明朝" w:cs="ＭＳ 明朝" w:hint="eastAsia"/>
          <w:color w:val="000000"/>
          <w:kern w:val="0"/>
          <w:sz w:val="20"/>
        </w:rPr>
        <w:t>工事完成債務</w:t>
      </w:r>
    </w:p>
    <w:p w14:paraId="5DA8FF3B" w14:textId="42C63392"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(3) </w:t>
      </w:r>
      <w:r w:rsidRPr="003B15B1">
        <w:rPr>
          <w:rFonts w:hAnsi="ＭＳ 明朝" w:cs="ＭＳ 明朝" w:hint="eastAsia"/>
          <w:color w:val="000000"/>
          <w:kern w:val="0"/>
          <w:sz w:val="20"/>
        </w:rPr>
        <w:t>契約不適合を保証する債務（受注者が施工した出来形部分の契約不適合に係るものを除く。）</w:t>
      </w:r>
    </w:p>
    <w:p w14:paraId="3754504D"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(4) </w:t>
      </w:r>
      <w:r w:rsidRPr="003B15B1">
        <w:rPr>
          <w:rFonts w:hAnsi="ＭＳ 明朝" w:cs="ＭＳ 明朝" w:hint="eastAsia"/>
          <w:color w:val="000000"/>
          <w:kern w:val="0"/>
          <w:sz w:val="20"/>
        </w:rPr>
        <w:t>解除権</w:t>
      </w:r>
    </w:p>
    <w:p w14:paraId="389979F5" w14:textId="6AA7BDB0" w:rsidR="00865728" w:rsidRPr="003B15B1" w:rsidRDefault="00865728" w:rsidP="003D313C">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lastRenderedPageBreak/>
        <w:t xml:space="preserve">　</w:t>
      </w:r>
      <w:r w:rsidRPr="003B15B1">
        <w:rPr>
          <w:rFonts w:hAnsi="ＭＳ 明朝" w:cs="ＭＳ 明朝"/>
          <w:color w:val="000000"/>
          <w:kern w:val="0"/>
          <w:sz w:val="20"/>
        </w:rPr>
        <w:t xml:space="preserve">(5) </w:t>
      </w:r>
      <w:r w:rsidRPr="003B15B1">
        <w:rPr>
          <w:rFonts w:hAnsi="ＭＳ 明朝" w:cs="ＭＳ 明朝" w:hint="eastAsia"/>
          <w:color w:val="000000"/>
          <w:kern w:val="0"/>
          <w:sz w:val="20"/>
        </w:rPr>
        <w:t>その他この契約に係る一切の権利及び義務（第２８条の規定により受注者が施工した工事に関して生じた第三者への損害賠償債務を除く。）</w:t>
      </w:r>
    </w:p>
    <w:p w14:paraId="72E879A0" w14:textId="065B2B6B"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発注者は、前項の通知を代替履行業者から受けた場合には、代替履行業者が前項各号に規定する受注者の権利及び義務を承継することを承諾する。</w:t>
      </w:r>
    </w:p>
    <w:p w14:paraId="5B8EF638" w14:textId="77777777" w:rsidR="00865728" w:rsidRPr="003B15B1" w:rsidRDefault="001E1E80" w:rsidP="003B15B1">
      <w:pPr>
        <w:suppressAutoHyphens/>
        <w:spacing w:line="260" w:lineRule="exact"/>
        <w:ind w:left="177" w:hangingChars="99" w:hanging="177"/>
        <w:textAlignment w:val="baseline"/>
        <w:rPr>
          <w:rFonts w:hAnsi="ＭＳ 明朝" w:cs="ＭＳ 明朝"/>
          <w:color w:val="000000"/>
          <w:kern w:val="0"/>
          <w:sz w:val="20"/>
        </w:rPr>
      </w:pPr>
      <w:r w:rsidRPr="003B15B1">
        <w:rPr>
          <w:rFonts w:hAnsi="ＭＳ 明朝" w:cs="ＭＳ 明朝" w:hint="eastAsia"/>
          <w:color w:val="000000"/>
          <w:kern w:val="0"/>
          <w:sz w:val="20"/>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w:t>
      </w:r>
      <w:r w:rsidR="004F0588" w:rsidRPr="003B15B1">
        <w:rPr>
          <w:rFonts w:hAnsi="ＭＳ 明朝" w:cs="ＭＳ 明朝" w:hint="eastAsia"/>
          <w:color w:val="000000"/>
          <w:kern w:val="0"/>
          <w:sz w:val="20"/>
        </w:rPr>
        <w:t>（</w:t>
      </w:r>
      <w:r w:rsidRPr="003B15B1">
        <w:rPr>
          <w:rFonts w:hAnsi="ＭＳ 明朝" w:cs="ＭＳ 明朝" w:hint="eastAsia"/>
          <w:color w:val="000000"/>
          <w:kern w:val="0"/>
          <w:sz w:val="20"/>
        </w:rPr>
        <w:t>当該保証金の支払われた後に生じる違約金等を含む。</w:t>
      </w:r>
      <w:r w:rsidR="004F0588" w:rsidRPr="003B15B1">
        <w:rPr>
          <w:rFonts w:hAnsi="ＭＳ 明朝" w:cs="ＭＳ 明朝" w:hint="eastAsia"/>
          <w:color w:val="000000"/>
          <w:kern w:val="0"/>
          <w:sz w:val="20"/>
        </w:rPr>
        <w:t>）</w:t>
      </w:r>
      <w:r w:rsidRPr="003B15B1">
        <w:rPr>
          <w:rFonts w:hAnsi="ＭＳ 明朝" w:cs="ＭＳ 明朝" w:hint="eastAsia"/>
          <w:color w:val="000000"/>
          <w:kern w:val="0"/>
          <w:sz w:val="20"/>
        </w:rPr>
        <w:t>は、当該保証金の額を限度として消滅する。</w:t>
      </w:r>
    </w:p>
    <w:p w14:paraId="1688AF5E" w14:textId="77777777" w:rsidR="00696627" w:rsidRPr="00D63EAF" w:rsidRDefault="00696627" w:rsidP="003B15B1">
      <w:pPr>
        <w:suppressAutoHyphens/>
        <w:spacing w:line="260" w:lineRule="exact"/>
        <w:textAlignment w:val="baseline"/>
        <w:rPr>
          <w:rFonts w:hAnsi="ＭＳ 明朝" w:cs="ＭＳ 明朝"/>
          <w:b/>
          <w:bCs/>
          <w:color w:val="000000"/>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（発注者の任意解除権）</w:t>
      </w:r>
    </w:p>
    <w:p w14:paraId="14BC67A4" w14:textId="77777777" w:rsidR="00696627" w:rsidRPr="003B15B1" w:rsidRDefault="001E1E80" w:rsidP="003B15B1">
      <w:pPr>
        <w:suppressAutoHyphens/>
        <w:spacing w:line="260" w:lineRule="exact"/>
        <w:ind w:left="200" w:hangingChars="107" w:hanging="200"/>
        <w:textAlignment w:val="baseline"/>
        <w:rPr>
          <w:rFonts w:hAnsi="ＭＳ 明朝"/>
          <w:spacing w:val="4"/>
          <w:kern w:val="0"/>
          <w:sz w:val="20"/>
        </w:rPr>
      </w:pPr>
      <w:r w:rsidRPr="003B15B1">
        <w:rPr>
          <w:rFonts w:hAnsi="ＭＳ 明朝" w:hint="eastAsia"/>
          <w:spacing w:val="4"/>
          <w:kern w:val="0"/>
          <w:sz w:val="20"/>
        </w:rPr>
        <w:t>第４３条の２　発注者は、工事が完成するまでの間は、次条又は第４４条の２の規定によるほか、必要があるときは、この契約を解除することができる。</w:t>
      </w:r>
    </w:p>
    <w:p w14:paraId="1AE0C4CA" w14:textId="77777777" w:rsidR="00696627" w:rsidRPr="003B15B1" w:rsidRDefault="001E1E80" w:rsidP="003B15B1">
      <w:pPr>
        <w:suppressAutoHyphens/>
        <w:spacing w:line="260" w:lineRule="exact"/>
        <w:ind w:left="200" w:hangingChars="107" w:hanging="200"/>
        <w:textAlignment w:val="baseline"/>
        <w:rPr>
          <w:rFonts w:hAnsi="ＭＳ 明朝"/>
          <w:spacing w:val="4"/>
          <w:kern w:val="0"/>
          <w:sz w:val="20"/>
        </w:rPr>
      </w:pPr>
      <w:r w:rsidRPr="003B15B1">
        <w:rPr>
          <w:rFonts w:hAnsi="ＭＳ 明朝" w:hint="eastAsia"/>
          <w:spacing w:val="4"/>
          <w:kern w:val="0"/>
          <w:sz w:val="20"/>
        </w:rPr>
        <w:t>２　発注者は、前項の規定によりこの契約を解除した場合において、受注者に損害を及ぼしたときは、その損害を賠償しなければならない。</w:t>
      </w:r>
    </w:p>
    <w:p w14:paraId="3BEA346D"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（発注者の催告による解除権）</w:t>
      </w:r>
    </w:p>
    <w:p w14:paraId="22EA1889" w14:textId="46AFD4EE"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第４４条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09BBF892" w14:textId="7D385BEF"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(1) </w:t>
      </w:r>
      <w:r w:rsidRPr="003B15B1">
        <w:rPr>
          <w:rFonts w:hAnsi="ＭＳ 明朝" w:cs="ＭＳ 明朝" w:hint="eastAsia"/>
          <w:color w:val="000000"/>
          <w:kern w:val="0"/>
          <w:sz w:val="20"/>
        </w:rPr>
        <w:t>第５条第４項に規定する書類を提出せず、又は虚偽の記載をしてこれを提出したとき。</w:t>
      </w:r>
    </w:p>
    <w:p w14:paraId="0B3BA061"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(2) </w:t>
      </w:r>
      <w:r w:rsidRPr="003B15B1">
        <w:rPr>
          <w:rFonts w:hAnsi="ＭＳ 明朝" w:cs="ＭＳ 明朝" w:hint="eastAsia"/>
          <w:color w:val="000000"/>
          <w:kern w:val="0"/>
          <w:sz w:val="20"/>
        </w:rPr>
        <w:t>正当な理由なく、工事に着手すべき期日を過ぎても工事に着手しないとき。</w:t>
      </w:r>
    </w:p>
    <w:p w14:paraId="09846A94" w14:textId="0B91C60E" w:rsidR="00865728" w:rsidRPr="003B15B1" w:rsidRDefault="00865728" w:rsidP="003D313C">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(3) </w:t>
      </w:r>
      <w:r w:rsidRPr="003B15B1">
        <w:rPr>
          <w:rFonts w:hAnsi="ＭＳ 明朝" w:cs="ＭＳ 明朝" w:hint="eastAsia"/>
          <w:color w:val="000000"/>
          <w:kern w:val="0"/>
          <w:sz w:val="20"/>
        </w:rPr>
        <w:t>工期内に完成しないとき、又は工期経過後相当の期間内に工事を完成する見込みが明らかにないと認められるとき。</w:t>
      </w:r>
    </w:p>
    <w:p w14:paraId="37F9723A"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(4) </w:t>
      </w:r>
      <w:r w:rsidRPr="003B15B1">
        <w:rPr>
          <w:rFonts w:hAnsi="ＭＳ 明朝" w:cs="ＭＳ 明朝" w:hint="eastAsia"/>
          <w:color w:val="000000"/>
          <w:kern w:val="0"/>
          <w:sz w:val="20"/>
        </w:rPr>
        <w:t>第１０条第１項第２号に掲げる者を設置しなかったとき。</w:t>
      </w:r>
    </w:p>
    <w:p w14:paraId="779FF954"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(5) </w:t>
      </w:r>
      <w:r w:rsidRPr="003B15B1">
        <w:rPr>
          <w:rFonts w:hAnsi="ＭＳ 明朝" w:cs="ＭＳ 明朝" w:hint="eastAsia"/>
          <w:color w:val="000000"/>
          <w:kern w:val="0"/>
          <w:sz w:val="20"/>
        </w:rPr>
        <w:t>正当な理由なく、第４１条第１項の履行の追完がなされないとき。</w:t>
      </w:r>
    </w:p>
    <w:p w14:paraId="4F2CF8B0" w14:textId="6A92D30F" w:rsidR="00865728" w:rsidRPr="003B15B1" w:rsidRDefault="00865728" w:rsidP="003D313C">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(6) </w:t>
      </w:r>
      <w:r w:rsidRPr="003B15B1">
        <w:rPr>
          <w:rFonts w:hAnsi="ＭＳ 明朝" w:cs="ＭＳ 明朝" w:hint="eastAsia"/>
          <w:color w:val="000000"/>
          <w:kern w:val="0"/>
          <w:sz w:val="20"/>
        </w:rPr>
        <w:t>前各号に掲げる場合のほか、契約に違反し、その違反により契約の目的を達することができないと認められるとき。</w:t>
      </w:r>
    </w:p>
    <w:p w14:paraId="0B4D4471"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（発注者の催告によらない解除権）</w:t>
      </w:r>
    </w:p>
    <w:p w14:paraId="2E4767FC" w14:textId="222F264C" w:rsidR="00865728" w:rsidRPr="003B15B1" w:rsidRDefault="00865728" w:rsidP="003D313C">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第４４条の２　発注者は、受注者が次の各号のいずれかに該当するときは、直ちにこの契約を解除することができる。</w:t>
      </w:r>
    </w:p>
    <w:p w14:paraId="046D0C96"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(1) </w:t>
      </w:r>
      <w:r w:rsidRPr="003B15B1">
        <w:rPr>
          <w:rFonts w:hAnsi="ＭＳ 明朝" w:cs="ＭＳ 明朝" w:hint="eastAsia"/>
          <w:color w:val="000000"/>
          <w:kern w:val="0"/>
          <w:sz w:val="20"/>
        </w:rPr>
        <w:t>第５条第１項の規定に違反して請負代金債権を譲渡したとき。</w:t>
      </w:r>
    </w:p>
    <w:p w14:paraId="66888864" w14:textId="0D3A20D2"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(2) </w:t>
      </w:r>
      <w:r w:rsidRPr="003B15B1">
        <w:rPr>
          <w:rFonts w:hAnsi="ＭＳ 明朝" w:cs="ＭＳ 明朝" w:hint="eastAsia"/>
          <w:color w:val="000000"/>
          <w:kern w:val="0"/>
          <w:sz w:val="20"/>
        </w:rPr>
        <w:t>第５条第４項の規定に違反して譲渡により得た資金を当該工事の施工以外に使用したとき。</w:t>
      </w:r>
    </w:p>
    <w:p w14:paraId="1EE5637C"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(3) </w:t>
      </w:r>
      <w:r w:rsidRPr="003B15B1">
        <w:rPr>
          <w:rFonts w:hAnsi="ＭＳ 明朝" w:cs="ＭＳ 明朝" w:hint="eastAsia"/>
          <w:color w:val="000000"/>
          <w:kern w:val="0"/>
          <w:sz w:val="20"/>
        </w:rPr>
        <w:t>この契約の目的物を完成させることができないことが明らかであるとき。</w:t>
      </w:r>
    </w:p>
    <w:p w14:paraId="612648E3" w14:textId="14119A7D" w:rsidR="00865728" w:rsidRPr="003B15B1" w:rsidRDefault="00865728" w:rsidP="003D313C">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color w:val="000000"/>
          <w:kern w:val="0"/>
          <w:sz w:val="20"/>
        </w:rPr>
        <w:t xml:space="preserve">  (4) </w:t>
      </w:r>
      <w:r w:rsidRPr="003B15B1">
        <w:rPr>
          <w:rFonts w:hAnsi="ＭＳ 明朝" w:cs="ＭＳ 明朝" w:hint="eastAsia"/>
          <w:color w:val="000000"/>
          <w:kern w:val="0"/>
          <w:sz w:val="20"/>
        </w:rPr>
        <w:t>引き渡された工事目的物に契約不適合がある場合において、その不適合が目的物を除却した上で再び建設しなければ、契約の目的を達成することができないものであるとき。</w:t>
      </w:r>
    </w:p>
    <w:p w14:paraId="14C71930" w14:textId="0AC5132E"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(5) </w:t>
      </w:r>
      <w:r w:rsidRPr="003B15B1">
        <w:rPr>
          <w:rFonts w:hAnsi="ＭＳ 明朝" w:cs="ＭＳ 明朝" w:hint="eastAsia"/>
          <w:color w:val="000000"/>
          <w:kern w:val="0"/>
          <w:sz w:val="20"/>
        </w:rPr>
        <w:t>受注者がこの契約の目的物の完成の債務の履行を拒絶する意思を明確に表示したとき。</w:t>
      </w:r>
    </w:p>
    <w:p w14:paraId="351E0F6B" w14:textId="0E2C4B15" w:rsidR="00865728" w:rsidRPr="003B15B1" w:rsidRDefault="00865728" w:rsidP="003D313C">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(6) </w:t>
      </w:r>
      <w:r w:rsidRPr="003B15B1">
        <w:rPr>
          <w:rFonts w:hAnsi="ＭＳ 明朝" w:cs="ＭＳ 明朝" w:hint="eastAsia"/>
          <w:color w:val="000000"/>
          <w:kern w:val="0"/>
          <w:sz w:val="20"/>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5D425290" w14:textId="56B6EADB" w:rsidR="00865728" w:rsidRPr="003B15B1" w:rsidRDefault="00865728" w:rsidP="00C04252">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(7) </w:t>
      </w:r>
      <w:r w:rsidRPr="003B15B1">
        <w:rPr>
          <w:rFonts w:hAnsi="ＭＳ 明朝" w:cs="ＭＳ 明朝" w:hint="eastAsia"/>
          <w:color w:val="000000"/>
          <w:kern w:val="0"/>
          <w:sz w:val="20"/>
        </w:rPr>
        <w:t>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54663E38" w14:textId="39D47B7C" w:rsidR="00865728" w:rsidRPr="003B15B1" w:rsidRDefault="00865728" w:rsidP="00C04252">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(8) </w:t>
      </w:r>
      <w:r w:rsidRPr="003B15B1">
        <w:rPr>
          <w:rFonts w:hAnsi="ＭＳ 明朝" w:cs="ＭＳ 明朝" w:hint="eastAsia"/>
          <w:color w:val="000000"/>
          <w:kern w:val="0"/>
          <w:sz w:val="20"/>
        </w:rPr>
        <w:t>前各号に掲げる場合のほか、受注者がその債務の履行をせず、発注者が前条の催告をしても契約をした目的を達するのに足りる履行がされる見込みがないことが明らかであるとき。</w:t>
      </w:r>
    </w:p>
    <w:p w14:paraId="716DD75D" w14:textId="6CE8217B" w:rsidR="00865728" w:rsidRPr="003B15B1" w:rsidRDefault="00865728" w:rsidP="00C04252">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(9) </w:t>
      </w:r>
      <w:r w:rsidRPr="003B15B1">
        <w:rPr>
          <w:rFonts w:hAnsi="ＭＳ 明朝" w:cs="ＭＳ 明朝" w:hint="eastAsia"/>
          <w:color w:val="000000"/>
          <w:kern w:val="0"/>
          <w:sz w:val="20"/>
        </w:rPr>
        <w:t>暴力団（暴力団員による不当な行為の防止等に関する法律（平成３年法律第７７号。以下「暴力団対策法」という。）第２条第２号に規定する暴力団をいう。以下この条において同じ。）又は暴力団員（暴力団対策法第２条第６号に規定する暴力団員をいう。以下この条において同じ。）が経営に実質的に関与していると認められる者に請負代金債権を譲渡したとき。</w:t>
      </w:r>
    </w:p>
    <w:p w14:paraId="1DEBEFA4"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(10)</w:t>
      </w:r>
      <w:r w:rsidRPr="003B15B1">
        <w:rPr>
          <w:rFonts w:hAnsi="ＭＳ 明朝" w:cs="ＭＳ 明朝" w:hint="eastAsia"/>
          <w:color w:val="000000"/>
          <w:kern w:val="0"/>
          <w:sz w:val="20"/>
        </w:rPr>
        <w:t>第４６条又は第４６条の２の規定によらないでこの契約の解除を申し出たとき。</w:t>
      </w:r>
    </w:p>
    <w:p w14:paraId="7F552CEF" w14:textId="1DD81FE4" w:rsidR="00865728" w:rsidRPr="003B15B1" w:rsidRDefault="00865728" w:rsidP="00C04252">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color w:val="000000"/>
          <w:kern w:val="0"/>
          <w:sz w:val="20"/>
        </w:rPr>
        <w:t xml:space="preserve">  (11)</w:t>
      </w:r>
      <w:r w:rsidRPr="003B15B1">
        <w:rPr>
          <w:rFonts w:hAnsi="ＭＳ 明朝" w:cs="ＭＳ 明朝" w:hint="eastAsia"/>
          <w:color w:val="000000"/>
          <w:kern w:val="0"/>
          <w:sz w:val="20"/>
        </w:rPr>
        <w:t>受注者（受注者が共同企業体であるときは、その構成員のいずれかの者。以下この号において同じ。）が次のいずれかに該当するとき。</w:t>
      </w:r>
    </w:p>
    <w:p w14:paraId="01A9BC2C" w14:textId="58D0E43E" w:rsidR="00865728" w:rsidRPr="00BB17D0" w:rsidRDefault="00865728" w:rsidP="00C04252">
      <w:pPr>
        <w:suppressAutoHyphens/>
        <w:spacing w:line="260" w:lineRule="exact"/>
        <w:ind w:left="537" w:hangingChars="300" w:hanging="537"/>
        <w:textAlignment w:val="baseline"/>
        <w:rPr>
          <w:rFonts w:hAnsi="ＭＳ 明朝"/>
          <w:spacing w:val="4"/>
          <w:kern w:val="0"/>
          <w:sz w:val="20"/>
        </w:rPr>
      </w:pPr>
      <w:r w:rsidRPr="003B15B1">
        <w:rPr>
          <w:rFonts w:hAnsi="ＭＳ 明朝" w:cs="ＭＳ 明朝" w:hint="eastAsia"/>
          <w:color w:val="000000"/>
          <w:kern w:val="0"/>
          <w:sz w:val="20"/>
        </w:rPr>
        <w:t xml:space="preserve">　　ア</w:t>
      </w:r>
      <w:r w:rsidRPr="00BB17D0">
        <w:rPr>
          <w:rFonts w:hAnsi="ＭＳ 明朝" w:cs="ＭＳ 明朝" w:hint="eastAsia"/>
          <w:kern w:val="0"/>
          <w:sz w:val="20"/>
        </w:rPr>
        <w:t xml:space="preserve">　役員等（受注者が個人である場合にはその者</w:t>
      </w:r>
      <w:bookmarkStart w:id="0" w:name="_Hlk142310521"/>
      <w:r w:rsidR="000E13C3" w:rsidRPr="00BB17D0">
        <w:rPr>
          <w:rFonts w:hAnsi="ＭＳ 明朝" w:cs="ＭＳ 明朝" w:hint="eastAsia"/>
          <w:bCs/>
          <w:kern w:val="0"/>
          <w:sz w:val="20"/>
        </w:rPr>
        <w:t>その他経営に実質的に関与している者</w:t>
      </w:r>
      <w:bookmarkEnd w:id="0"/>
      <w:r w:rsidRPr="00BB17D0">
        <w:rPr>
          <w:rFonts w:hAnsi="ＭＳ 明朝" w:cs="ＭＳ 明朝" w:hint="eastAsia"/>
          <w:kern w:val="0"/>
          <w:sz w:val="20"/>
        </w:rPr>
        <w:t>を、受注者が法人である場合にはその役員</w:t>
      </w:r>
      <w:r w:rsidR="000E13C3" w:rsidRPr="00BB17D0">
        <w:rPr>
          <w:rFonts w:hAnsi="ＭＳ 明朝" w:cs="ＭＳ 明朝" w:hint="eastAsia"/>
          <w:kern w:val="0"/>
          <w:sz w:val="20"/>
        </w:rPr>
        <w:t>、</w:t>
      </w:r>
      <w:r w:rsidRPr="00BB17D0">
        <w:rPr>
          <w:rFonts w:hAnsi="ＭＳ 明朝" w:cs="ＭＳ 明朝" w:hint="eastAsia"/>
          <w:kern w:val="0"/>
          <w:sz w:val="20"/>
        </w:rPr>
        <w:t>その支店</w:t>
      </w:r>
      <w:r w:rsidR="000E13C3" w:rsidRPr="00BB17D0">
        <w:rPr>
          <w:rFonts w:hAnsi="ＭＳ 明朝" w:cs="ＭＳ 明朝" w:hint="eastAsia"/>
          <w:kern w:val="0"/>
          <w:sz w:val="20"/>
        </w:rPr>
        <w:t>又は</w:t>
      </w:r>
      <w:r w:rsidRPr="00BB17D0">
        <w:rPr>
          <w:rFonts w:hAnsi="ＭＳ 明朝" w:cs="ＭＳ 明朝" w:hint="eastAsia"/>
          <w:kern w:val="0"/>
          <w:sz w:val="20"/>
        </w:rPr>
        <w:t>常時建設工事の請負契約を締結する事務所の代表者</w:t>
      </w:r>
      <w:bookmarkStart w:id="1" w:name="_Hlk142310590"/>
      <w:r w:rsidR="000E13C3" w:rsidRPr="00BB17D0">
        <w:rPr>
          <w:rFonts w:hAnsi="ＭＳ 明朝" w:cs="ＭＳ 明朝" w:hint="eastAsia"/>
          <w:bCs/>
          <w:kern w:val="0"/>
          <w:sz w:val="20"/>
        </w:rPr>
        <w:t>その他経営に実質的に関与している者</w:t>
      </w:r>
      <w:bookmarkEnd w:id="1"/>
      <w:r w:rsidRPr="00BB17D0">
        <w:rPr>
          <w:rFonts w:hAnsi="ＭＳ 明朝" w:cs="ＭＳ 明朝" w:hint="eastAsia"/>
          <w:kern w:val="0"/>
          <w:sz w:val="20"/>
        </w:rPr>
        <w:t>をいう。以下この号において同じ。）が</w:t>
      </w:r>
      <w:bookmarkStart w:id="2" w:name="_Hlk142310603"/>
      <w:r w:rsidR="000E13C3" w:rsidRPr="00BB17D0">
        <w:rPr>
          <w:rFonts w:hAnsi="ＭＳ 明朝" w:cs="ＭＳ 明朝" w:hint="eastAsia"/>
          <w:bCs/>
          <w:kern w:val="0"/>
          <w:sz w:val="20"/>
        </w:rPr>
        <w:t>、暴力団又は</w:t>
      </w:r>
      <w:bookmarkEnd w:id="2"/>
      <w:r w:rsidRPr="00BB17D0">
        <w:rPr>
          <w:rFonts w:hAnsi="ＭＳ 明朝" w:cs="ＭＳ 明朝" w:hint="eastAsia"/>
          <w:kern w:val="0"/>
          <w:sz w:val="20"/>
        </w:rPr>
        <w:t>暴力団員であると認められるとき。</w:t>
      </w:r>
    </w:p>
    <w:p w14:paraId="2FE060B7" w14:textId="611DDE5C" w:rsidR="00865728" w:rsidRPr="00BB17D0" w:rsidRDefault="00865728" w:rsidP="00CA6A07">
      <w:pPr>
        <w:suppressAutoHyphens/>
        <w:spacing w:line="260" w:lineRule="exact"/>
        <w:ind w:left="537" w:hangingChars="300" w:hanging="537"/>
        <w:textAlignment w:val="baseline"/>
        <w:rPr>
          <w:rFonts w:hAnsi="ＭＳ 明朝"/>
          <w:spacing w:val="4"/>
          <w:kern w:val="0"/>
          <w:sz w:val="20"/>
        </w:rPr>
      </w:pPr>
      <w:r w:rsidRPr="00BB17D0">
        <w:rPr>
          <w:rFonts w:hAnsi="ＭＳ 明朝" w:cs="ＭＳ 明朝" w:hint="eastAsia"/>
          <w:kern w:val="0"/>
          <w:sz w:val="20"/>
        </w:rPr>
        <w:t xml:space="preserve">　　</w:t>
      </w:r>
      <w:r w:rsidR="00CA6A07" w:rsidRPr="00BB17D0">
        <w:rPr>
          <w:rFonts w:hAnsi="ＭＳ 明朝" w:cs="ＭＳ 明朝" w:hint="eastAsia"/>
          <w:kern w:val="0"/>
          <w:sz w:val="20"/>
        </w:rPr>
        <w:t>イ</w:t>
      </w:r>
      <w:r w:rsidRPr="00BB17D0">
        <w:rPr>
          <w:rFonts w:hAnsi="ＭＳ 明朝" w:cs="ＭＳ 明朝" w:hint="eastAsia"/>
          <w:kern w:val="0"/>
          <w:sz w:val="20"/>
        </w:rPr>
        <w:t xml:space="preserve">　役員等が自己、自社若しくは第三者の不正の利益を図る目的又は第三者に損害を加える目的をもって、暴力団又は暴力団員を利用するなど</w:t>
      </w:r>
      <w:r w:rsidR="00CA6A07" w:rsidRPr="00BB17D0">
        <w:rPr>
          <w:rFonts w:hAnsi="ＭＳ 明朝" w:cs="ＭＳ 明朝" w:hint="eastAsia"/>
          <w:bCs/>
          <w:kern w:val="0"/>
          <w:sz w:val="20"/>
        </w:rPr>
        <w:t>している</w:t>
      </w:r>
      <w:r w:rsidRPr="00BB17D0">
        <w:rPr>
          <w:rFonts w:hAnsi="ＭＳ 明朝" w:cs="ＭＳ 明朝" w:hint="eastAsia"/>
          <w:kern w:val="0"/>
          <w:sz w:val="20"/>
        </w:rPr>
        <w:t>と認められるとき。</w:t>
      </w:r>
    </w:p>
    <w:p w14:paraId="4DEB165C" w14:textId="62A49AD7" w:rsidR="00865728" w:rsidRPr="00BB17D0" w:rsidRDefault="00865728" w:rsidP="00C04252">
      <w:pPr>
        <w:suppressAutoHyphens/>
        <w:spacing w:line="260" w:lineRule="exact"/>
        <w:ind w:left="537" w:hangingChars="300" w:hanging="537"/>
        <w:textAlignment w:val="baseline"/>
        <w:rPr>
          <w:rFonts w:hAnsi="ＭＳ 明朝" w:cs="ＭＳ 明朝"/>
          <w:kern w:val="0"/>
          <w:sz w:val="20"/>
        </w:rPr>
      </w:pPr>
      <w:r w:rsidRPr="00BB17D0">
        <w:rPr>
          <w:rFonts w:hAnsi="ＭＳ 明朝" w:cs="ＭＳ 明朝" w:hint="eastAsia"/>
          <w:kern w:val="0"/>
          <w:sz w:val="20"/>
        </w:rPr>
        <w:t xml:space="preserve">　　</w:t>
      </w:r>
      <w:r w:rsidR="00CA6A07" w:rsidRPr="00BB17D0">
        <w:rPr>
          <w:rFonts w:hAnsi="ＭＳ 明朝" w:cs="ＭＳ 明朝" w:hint="eastAsia"/>
          <w:kern w:val="0"/>
          <w:sz w:val="20"/>
        </w:rPr>
        <w:t>ウ</w:t>
      </w:r>
      <w:r w:rsidRPr="00BB17D0">
        <w:rPr>
          <w:rFonts w:hAnsi="ＭＳ 明朝" w:cs="ＭＳ 明朝" w:hint="eastAsia"/>
          <w:kern w:val="0"/>
          <w:sz w:val="20"/>
        </w:rPr>
        <w:t xml:space="preserve">　役員等が、暴力団又は暴力団員に対して資金等を供給し、又は便宜を供与するなど</w:t>
      </w:r>
      <w:r w:rsidR="00CA6A07" w:rsidRPr="00BB17D0">
        <w:rPr>
          <w:rFonts w:hAnsi="ＭＳ 明朝" w:cs="ＭＳ 明朝" w:hint="eastAsia"/>
          <w:bCs/>
          <w:kern w:val="0"/>
          <w:sz w:val="20"/>
        </w:rPr>
        <w:t>直接的</w:t>
      </w:r>
      <w:r w:rsidRPr="00BB17D0">
        <w:rPr>
          <w:rFonts w:hAnsi="ＭＳ 明朝" w:cs="ＭＳ 明朝" w:hint="eastAsia"/>
          <w:kern w:val="0"/>
          <w:sz w:val="20"/>
        </w:rPr>
        <w:t>あるいは積極的に暴力団の維持、運営に協力し、若しくは関与していると認められるとき。</w:t>
      </w:r>
    </w:p>
    <w:p w14:paraId="5FD516E6" w14:textId="115A3BB8" w:rsidR="00CA6A07" w:rsidRPr="00BB17D0" w:rsidRDefault="00073204" w:rsidP="00073204">
      <w:pPr>
        <w:suppressAutoHyphens/>
        <w:spacing w:line="260" w:lineRule="exact"/>
        <w:ind w:leftChars="200" w:left="557" w:hangingChars="100" w:hanging="179"/>
        <w:textAlignment w:val="baseline"/>
        <w:rPr>
          <w:rFonts w:hAnsi="ＭＳ 明朝"/>
          <w:bCs/>
          <w:spacing w:val="4"/>
          <w:kern w:val="0"/>
          <w:sz w:val="20"/>
        </w:rPr>
      </w:pPr>
      <w:bookmarkStart w:id="3" w:name="_Hlk142310709"/>
      <w:r w:rsidRPr="00BB17D0">
        <w:rPr>
          <w:rFonts w:hAnsi="ＭＳ 明朝" w:cs="ＭＳ 明朝" w:hint="eastAsia"/>
          <w:bCs/>
          <w:kern w:val="0"/>
          <w:sz w:val="20"/>
        </w:rPr>
        <w:t>エ　役員等が、暴力団又は暴力団員であることを知りながらこれを不当に利用するなどしていると認められるとき。</w:t>
      </w:r>
      <w:bookmarkEnd w:id="3"/>
    </w:p>
    <w:p w14:paraId="4EC5A502" w14:textId="16E064E3"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オ　役員等が</w:t>
      </w:r>
      <w:r w:rsidR="00D62330">
        <w:rPr>
          <w:rFonts w:hAnsi="ＭＳ 明朝" w:cs="ＭＳ 明朝" w:hint="eastAsia"/>
          <w:color w:val="000000"/>
          <w:kern w:val="0"/>
          <w:sz w:val="20"/>
        </w:rPr>
        <w:t>、</w:t>
      </w:r>
      <w:r w:rsidRPr="003B15B1">
        <w:rPr>
          <w:rFonts w:hAnsi="ＭＳ 明朝" w:cs="ＭＳ 明朝" w:hint="eastAsia"/>
          <w:color w:val="000000"/>
          <w:kern w:val="0"/>
          <w:sz w:val="20"/>
        </w:rPr>
        <w:t>暴力団又は暴力団員と社会的に非難されるべき関係を有していると認められるとき。</w:t>
      </w:r>
    </w:p>
    <w:p w14:paraId="0F58128C" w14:textId="0AB6851A" w:rsidR="00865728" w:rsidRPr="003B15B1" w:rsidRDefault="002073CE" w:rsidP="00C04252">
      <w:pPr>
        <w:suppressAutoHyphens/>
        <w:spacing w:line="260" w:lineRule="exact"/>
        <w:ind w:left="660" w:hangingChars="300" w:hanging="660"/>
        <w:textAlignment w:val="baseline"/>
        <w:rPr>
          <w:rFonts w:hAnsi="ＭＳ 明朝"/>
          <w:spacing w:val="4"/>
          <w:kern w:val="0"/>
          <w:sz w:val="20"/>
        </w:rPr>
      </w:pPr>
      <w:r>
        <w:rPr>
          <w:rFonts w:hAnsi="ＭＳ 明朝" w:cs="ＭＳ 明朝" w:hint="eastAsia"/>
          <w:b/>
          <w:bCs/>
          <w:noProof/>
          <w:color w:val="000000"/>
          <w:kern w:val="0"/>
          <w:sz w:val="24"/>
          <w:szCs w:val="24"/>
        </w:rPr>
        <w:lastRenderedPageBreak/>
        <mc:AlternateContent>
          <mc:Choice Requires="wps">
            <w:drawing>
              <wp:anchor distT="0" distB="0" distL="114300" distR="114300" simplePos="0" relativeHeight="251668480" behindDoc="0" locked="0" layoutInCell="1" allowOverlap="1" wp14:anchorId="28AA6B58" wp14:editId="31AA364E">
                <wp:simplePos x="0" y="0"/>
                <wp:positionH relativeFrom="margin">
                  <wp:posOffset>1743710</wp:posOffset>
                </wp:positionH>
                <wp:positionV relativeFrom="paragraph">
                  <wp:posOffset>-595630</wp:posOffset>
                </wp:positionV>
                <wp:extent cx="2800350" cy="295275"/>
                <wp:effectExtent l="0" t="0" r="0" b="9525"/>
                <wp:wrapNone/>
                <wp:docPr id="18" name="テキスト ボックス 18"/>
                <wp:cNvGraphicFramePr/>
                <a:graphic xmlns:a="http://schemas.openxmlformats.org/drawingml/2006/main">
                  <a:graphicData uri="http://schemas.microsoft.com/office/word/2010/wordprocessingShape">
                    <wps:wsp>
                      <wps:cNvSpPr txBox="1"/>
                      <wps:spPr>
                        <a:xfrm>
                          <a:off x="0" y="0"/>
                          <a:ext cx="2800350" cy="295275"/>
                        </a:xfrm>
                        <a:prstGeom prst="rect">
                          <a:avLst/>
                        </a:prstGeom>
                        <a:solidFill>
                          <a:sysClr val="window" lastClr="FFFFFF"/>
                        </a:solidFill>
                        <a:ln w="6350">
                          <a:noFill/>
                        </a:ln>
                      </wps:spPr>
                      <wps:txbx>
                        <w:txbxContent>
                          <w:p w14:paraId="7AD80547" w14:textId="2234031C" w:rsidR="002073CE" w:rsidRDefault="002073CE" w:rsidP="002073CE">
                            <w:r>
                              <w:rPr>
                                <w:rFonts w:hint="eastAsia"/>
                              </w:rPr>
                              <w:t>第４７条第１項５字削除及び第３項４８字削除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A6B58" id="テキスト ボックス 18" o:spid="_x0000_s1030" type="#_x0000_t202" style="position:absolute;left:0;text-align:left;margin-left:137.3pt;margin-top:-46.9pt;width:220.5pt;height:23.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UFnawIAAKQEAAAOAAAAZHJzL2Uyb0RvYy54bWysVEtu2zAQ3RfoHQjuG9munY8ROXATuCgQ&#10;JAGcImuaomIBEoclaUvuMgaKHqJXKLrueXSRPlJ2kqZdFfWCnv/nzYxOz5qqZGtlXUE65f2DHmdK&#10;S8oKfZ/yj7ezN8ecOS90JkrSKuUb5fjZ5PWr09qM1YCWVGbKMgTRblyblC+9N+MkcXKpKuEOyCgN&#10;ZU62Eh6svU8yK2pEr8pk0OsdJjXZzFiSyjlILzoln8T4ea6kv85zpzwrU47afHxtfBfhTSanYnxv&#10;hVkWcleG+IcqKlFoJH0MdSG8YCtb/BGqKqQlR7k/kFQllOeFVLEHdNPvvehmvhRGxV4AjjOPMLn/&#10;F1ZerW8sKzLMDpPSosKM2u2X9uF7+/Cz3X5l7fZbu922Dz/AM9gAsNq4MfzmBp6+eUcNnPdyB2HA&#10;ocltFf7RIYMe0G8e4VaNZxLCwXGv93YElYRucDIaHI1CmOTJ21jn3yuqWCBSbjHOiLJYXzrfme5N&#10;QjJHZZHNirKMzMadl5atBSaPhcmo5qwUzkOY8ln87bL95lZqVqf8MNQVomgK8bpUpUZxofmuyUD5&#10;ZtFE9IZ7ABaUbYCLpW7VnJGzAsVfIvONsNgt9It78dd48pKQi3YUZ0uyn/8mD/YYObSc1djVlLtP&#10;K2EVGvqgsQwn/eEwLHdkhqOjARj7XLN4rtGr6pwASh+XaWQkg70v92RuqbrDWU1DVqiElsidcr8n&#10;z313QThLqabTaIR1NsJf6rmRIXTALozmtrkT1uzm5zH5K9pvtRi/GGNn26E+XXnKizjjgHOH6g5+&#10;nELckt3Zhlt7zkerp4/L5BcAAAD//wMAUEsDBBQABgAIAAAAIQCBKdPY4gAAAAsBAAAPAAAAZHJz&#10;L2Rvd25yZXYueG1sTI/LTsMwEEX3SPyDNUjsWqcPGghxKoRAUImoEJDYuvGQBOJxFLtN6NczrGA5&#10;d47uI12PthUH7H3jSMFsGoFAKp1pqFLw9no/uQThgyajW0eo4Bs9rLPTk1Qnxg30gociVIJNyCda&#10;QR1Cl0jpyxqt9lPXIfHvw/VWBz77SppeD2xuWzmPopW0uiFOqHWHtzWWX8XeKngfiod+u9l8PneP&#10;+XF7LPInvMuVOj8bb65BBBzDHwy/9bk6ZNxp5/ZkvGgVzOPlilEFk6sFb2Ainl2wsmNlGS9AZqn8&#10;vyH7AQAA//8DAFBLAQItABQABgAIAAAAIQC2gziS/gAAAOEBAAATAAAAAAAAAAAAAAAAAAAAAABb&#10;Q29udGVudF9UeXBlc10ueG1sUEsBAi0AFAAGAAgAAAAhADj9If/WAAAAlAEAAAsAAAAAAAAAAAAA&#10;AAAALwEAAF9yZWxzLy5yZWxzUEsBAi0AFAAGAAgAAAAhAErdQWdrAgAApAQAAA4AAAAAAAAAAAAA&#10;AAAALgIAAGRycy9lMm9Eb2MueG1sUEsBAi0AFAAGAAgAAAAhAIEp09jiAAAACwEAAA8AAAAAAAAA&#10;AAAAAAAAxQQAAGRycy9kb3ducmV2LnhtbFBLBQYAAAAABAAEAPMAAADUBQAAAAA=&#10;" fillcolor="window" stroked="f" strokeweight=".5pt">
                <v:textbox>
                  <w:txbxContent>
                    <w:p w14:paraId="7AD80547" w14:textId="2234031C" w:rsidR="002073CE" w:rsidRDefault="002073CE" w:rsidP="002073CE">
                      <w:r>
                        <w:rPr>
                          <w:rFonts w:hint="eastAsia"/>
                        </w:rPr>
                        <w:t>第４７条第１項５字削除及び第３項４８字削除</w:t>
                      </w:r>
                    </w:p>
                  </w:txbxContent>
                </v:textbox>
                <w10:wrap anchorx="margin"/>
              </v:shape>
            </w:pict>
          </mc:Fallback>
        </mc:AlternateContent>
      </w:r>
      <w:r w:rsidR="00865728" w:rsidRPr="003B15B1">
        <w:rPr>
          <w:rFonts w:hAnsi="ＭＳ 明朝" w:cs="ＭＳ 明朝" w:hint="eastAsia"/>
          <w:color w:val="000000"/>
          <w:kern w:val="0"/>
          <w:sz w:val="20"/>
        </w:rPr>
        <w:t xml:space="preserve">　　カ　下請契約又は資材、原材料の購入契約その他の契約に当たり、その相手方がアからオまでのいずれかに該当することを知りながら、当該者と契約を締結したと認められるとき。</w:t>
      </w:r>
    </w:p>
    <w:p w14:paraId="40CC5003" w14:textId="0FC81ABD" w:rsidR="00865728" w:rsidRDefault="00865728" w:rsidP="00C04252">
      <w:pPr>
        <w:suppressAutoHyphens/>
        <w:spacing w:line="260" w:lineRule="exact"/>
        <w:ind w:left="537" w:hangingChars="300" w:hanging="537"/>
        <w:textAlignment w:val="baseline"/>
        <w:rPr>
          <w:rFonts w:hAnsi="ＭＳ 明朝" w:cs="ＭＳ 明朝"/>
          <w:color w:val="000000"/>
          <w:kern w:val="0"/>
          <w:sz w:val="20"/>
        </w:rPr>
      </w:pPr>
      <w:r w:rsidRPr="003B15B1">
        <w:rPr>
          <w:rFonts w:hAnsi="ＭＳ 明朝" w:cs="ＭＳ 明朝" w:hint="eastAsia"/>
          <w:color w:val="000000"/>
          <w:kern w:val="0"/>
          <w:sz w:val="20"/>
        </w:rPr>
        <w:t xml:space="preserve">　　キ　受注者が、アからオまでのいずれかに該当する者を下請契約又は資材、原材料の購入契約その他の契約の相手方としていた場合（カに該当する場合を除く。）に、発注者が受注者に対して当該契約の解除を求め、受注者がこれに従わなかったとき。</w:t>
      </w:r>
    </w:p>
    <w:p w14:paraId="63B08FEA" w14:textId="078DE9EA" w:rsidR="00073204" w:rsidRPr="00BB17D0" w:rsidRDefault="00073204" w:rsidP="00073204">
      <w:pPr>
        <w:suppressAutoHyphens/>
        <w:spacing w:line="260" w:lineRule="exact"/>
        <w:ind w:leftChars="200" w:left="557" w:hangingChars="100" w:hanging="179"/>
        <w:textAlignment w:val="baseline"/>
        <w:rPr>
          <w:rFonts w:hAnsi="ＭＳ 明朝"/>
          <w:bCs/>
          <w:spacing w:val="4"/>
          <w:kern w:val="0"/>
          <w:sz w:val="20"/>
        </w:rPr>
      </w:pPr>
      <w:r w:rsidRPr="00BB17D0">
        <w:rPr>
          <w:rFonts w:hAnsi="ＭＳ 明朝" w:cs="ＭＳ 明朝" w:hint="eastAsia"/>
          <w:bCs/>
          <w:kern w:val="0"/>
          <w:sz w:val="20"/>
        </w:rPr>
        <w:t>ク　受注者が、この契約の履行に当たり、暴力団又は暴力団員からの不当な要求又は介入（以下この号において「不当介入」という。）を受けたとき又は下請契約等の相手方が不当介入を受けたにもかかわらず、遅滞なくその旨を市及び警察に通報しなかったとき。</w:t>
      </w:r>
    </w:p>
    <w:p w14:paraId="7926640B"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（発注者の責めに帰すべき事由による場合の解除の制限）</w:t>
      </w:r>
    </w:p>
    <w:p w14:paraId="50D8FBD9" w14:textId="7D59A38A"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第４５条　第４４条各号又は前条各号に定める場合が発注者の責めに帰すべき事由によるものであるときは、発注者は、前２条の規定による契約の解除をすることができない。</w:t>
      </w:r>
    </w:p>
    <w:p w14:paraId="2F42856E"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（受注者の催告による解除権）</w:t>
      </w:r>
    </w:p>
    <w:p w14:paraId="26059F62" w14:textId="6304CD31"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第４６条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40C044F3"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（受注者の催告によらない解除権）</w:t>
      </w:r>
    </w:p>
    <w:p w14:paraId="2B21E9A8" w14:textId="3D29E0DF"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第４６条の２　受注者は、次の各号のいずれかに該当するときは、ただちにこの契約を解除することができる。</w:t>
      </w:r>
    </w:p>
    <w:p w14:paraId="4F0DA188" w14:textId="67DF61AD"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(1) </w:t>
      </w:r>
      <w:r w:rsidRPr="003B15B1">
        <w:rPr>
          <w:rFonts w:hAnsi="ＭＳ 明朝" w:cs="ＭＳ 明朝" w:hint="eastAsia"/>
          <w:color w:val="000000"/>
          <w:kern w:val="0"/>
          <w:sz w:val="20"/>
        </w:rPr>
        <w:t>第１９条の規定により設計図書を変更したため請負代金額が３分の２以上減少したとき。</w:t>
      </w:r>
    </w:p>
    <w:p w14:paraId="58FAAD88" w14:textId="47F3C9B1" w:rsidR="00865728" w:rsidRPr="003B15B1" w:rsidRDefault="00865728" w:rsidP="00C04252">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(2) </w:t>
      </w:r>
      <w:r w:rsidRPr="003B15B1">
        <w:rPr>
          <w:rFonts w:hAnsi="ＭＳ 明朝" w:cs="ＭＳ 明朝" w:hint="eastAsia"/>
          <w:color w:val="000000"/>
          <w:kern w:val="0"/>
          <w:sz w:val="20"/>
        </w:rPr>
        <w:t>第２０条の規定による工事の施工の中止期間が工期の１０分の５（工期の１０分の５が６月を超えるときは、６月）を超えたとき。ただし、中止が工事の一部のみの場合は、その一部を除いた他の部分の工事が完了した後３月を経過しても、なおその中止が解除されないとき。</w:t>
      </w:r>
    </w:p>
    <w:p w14:paraId="23E00D0E"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（受注者の責めに帰すべき事由による場合の解除の制限）</w:t>
      </w:r>
    </w:p>
    <w:p w14:paraId="656192F9" w14:textId="71382865"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第４６条の３　第４６条又は前条各号に定める場合が受注者の責めに帰すべき事由によるものであるときは、受注者は、前２条の規定による契約の解除をすることができない。</w:t>
      </w:r>
    </w:p>
    <w:p w14:paraId="6B503FD5"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（解除に伴う措置）</w:t>
      </w:r>
    </w:p>
    <w:p w14:paraId="00ADC55F" w14:textId="36D53412"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第４７条　発注者は、この契約が工事の完成前に解除された場合においては、出来形部分を検査の上、当該検査に合格した部分</w:t>
      </w:r>
      <w:r w:rsidRPr="002073CE">
        <w:rPr>
          <w:rFonts w:hAnsi="ＭＳ 明朝" w:cs="ＭＳ 明朝" w:hint="eastAsia"/>
          <w:dstrike/>
          <w:color w:val="000000"/>
          <w:kern w:val="0"/>
          <w:sz w:val="20"/>
        </w:rPr>
        <w:t>及び部分払</w:t>
      </w:r>
      <w:r w:rsidRPr="003B15B1">
        <w:rPr>
          <w:rFonts w:hAnsi="ＭＳ 明朝" w:cs="ＭＳ 明朝" w:hint="eastAsia"/>
          <w:color w:val="000000"/>
          <w:kern w:val="0"/>
          <w:sz w:val="20"/>
        </w:rPr>
        <w:t>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14:paraId="25796BB6"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２　前項の場合において、検査又は復旧に直接要する費用は、受注者の負担とする。</w:t>
      </w:r>
    </w:p>
    <w:p w14:paraId="3E25E050" w14:textId="22422D7E"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第１項の場合において、第３４条の規定による前払金があったときは、当該前払金の額</w:t>
      </w:r>
      <w:r w:rsidRPr="00241C4F">
        <w:rPr>
          <w:rFonts w:hAnsi="ＭＳ 明朝" w:cs="ＭＳ 明朝" w:hint="eastAsia"/>
          <w:dstrike/>
          <w:color w:val="000000"/>
          <w:kern w:val="0"/>
          <w:sz w:val="20"/>
        </w:rPr>
        <w:t>（</w:t>
      </w:r>
      <w:r w:rsidRPr="002073CE">
        <w:rPr>
          <w:rFonts w:hAnsi="ＭＳ 明朝" w:cs="ＭＳ 明朝" w:hint="eastAsia"/>
          <w:dstrike/>
          <w:color w:val="000000"/>
          <w:kern w:val="0"/>
          <w:sz w:val="20"/>
        </w:rPr>
        <w:t>第３７条の規定による部分払をしているときは、その部分払において償却した前払金の額を控除した額）</w:t>
      </w:r>
      <w:r w:rsidRPr="003B15B1">
        <w:rPr>
          <w:rFonts w:hAnsi="ＭＳ 明朝" w:cs="ＭＳ 明朝" w:hint="eastAsia"/>
          <w:color w:val="000000"/>
          <w:kern w:val="0"/>
          <w:sz w:val="20"/>
        </w:rPr>
        <w:t>を同項前段の出来形部分に相応する請負代金額から控除する。この場合において、受領済みの前払金額になお余剰があるときは、受注者は、解除が第４４条、第４４条の２又は第４７条の３第３項の規定によるときにあっては、その余剰額に前払金の支払の日から返還の日までの日数に応じ支払遅延防止法第８条第１項の規定に基づき定められた率の割合で計算した額の利息を付した額を、解除が第４６条又は第４６条の２の規定によるときにあってはその余剰額を発注者に返還しなければならない。</w:t>
      </w:r>
    </w:p>
    <w:p w14:paraId="4E1B2F12" w14:textId="15C555F5"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４　受注者は、契約が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し、若しくはき損したとき、又は出来形部分の検査に合格しなかった部分に使用されているときは、代品を納め、若しくは原状に復して返還し、又は返還に代えてその損害を賠償しなければならない。</w:t>
      </w:r>
    </w:p>
    <w:p w14:paraId="03E9AB25" w14:textId="5CB2B06F"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14:paraId="3657699B" w14:textId="0952BC35"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６　受注者は、この契約が工事の完成前に解除された場合において、工事用地等に受注者が所有又は管理する工事材料、建設機械器具、仮設物その他の物件（下請負人が所有又は管理するこれらの物件を含む。）があるときは、受注者は、当該物件を撤去するとともに、工事用地等を修復し、取り片付けて、発注者に明け渡さなければならない。</w:t>
      </w:r>
    </w:p>
    <w:p w14:paraId="527B3DDE" w14:textId="2927684A"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７　前項の場合において、受注者が正当な理由なく、相当の期間内に当該物件を撤去せず、又は工事用地等の修復若しくは取片付けを行わないときは、発注者は、受注者に代わって当該物件を処分し、又は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5D015054" w14:textId="57C1C1D2"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８　第４項前段及び第５項前段に規定する受注者のとるべき措置の期限、方法等については、この契約の解除が第４４条の規定によるときは発注者が定め、第４６条又は第４６条の２の規定によるときは受注者が発注者の意見を聴いて定めるものとし、第４項後段、第５項後段及び第６項に規定する受注者のとるべき措置の期限、方法等につい</w:t>
      </w:r>
      <w:r w:rsidRPr="003B15B1">
        <w:rPr>
          <w:rFonts w:hAnsi="ＭＳ 明朝" w:cs="ＭＳ 明朝" w:hint="eastAsia"/>
          <w:color w:val="000000"/>
          <w:kern w:val="0"/>
          <w:sz w:val="20"/>
        </w:rPr>
        <w:lastRenderedPageBreak/>
        <w:t>ては、発注者が受注者の意見を聴いて定めるものとする。</w:t>
      </w:r>
    </w:p>
    <w:p w14:paraId="167388D3" w14:textId="29950916"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９　工事の完成後にこの契約が解除された場合は、解除に伴い生じる事項の処理については発注者及び受注者が民法の規定に従って協議して決める。</w:t>
      </w:r>
    </w:p>
    <w:p w14:paraId="6954C61D"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（談合等不正行為があった場合の違約金等）</w:t>
      </w:r>
    </w:p>
    <w:p w14:paraId="744140F7" w14:textId="49A68FBA" w:rsidR="00865728" w:rsidRPr="003B15B1" w:rsidRDefault="00865728" w:rsidP="00B8111A">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第４７条の２　受注者（共同企業体にあっては、その構成員）が、次の各号のいずれかに該当したときは、受注者は、発注者の請求に基づき、請負代金額（本契約締結後、請負代金額の変更があった場合には、変更後の請負代金額）の１００分の１０に相当する額を違約金として発注者の指定する期間内に支払わなければならない。</w:t>
      </w:r>
    </w:p>
    <w:p w14:paraId="06663C4B" w14:textId="5298D5D1" w:rsidR="00865728" w:rsidRPr="003B15B1" w:rsidRDefault="00865728" w:rsidP="00C04252">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(1) </w:t>
      </w:r>
      <w:r w:rsidRPr="003B15B1">
        <w:rPr>
          <w:rFonts w:hAnsi="ＭＳ 明朝" w:cs="ＭＳ 明朝" w:hint="eastAsia"/>
          <w:color w:val="000000"/>
          <w:kern w:val="0"/>
          <w:sz w:val="20"/>
        </w:rPr>
        <w:t>この契約に関し、受注者が私的独占の禁止及び公正取引の確保に関する法律（昭和２２年法律第５４号。以下「独占禁止法」という。）第３条の規定に違反し、又は受注者が構成事業者である事業者団体が独占禁止法第８条第１</w:t>
      </w:r>
      <w:r w:rsidR="002D0AFB">
        <w:rPr>
          <w:rFonts w:hAnsi="ＭＳ 明朝" w:cs="ＭＳ 明朝" w:hint="eastAsia"/>
          <w:color w:val="000000"/>
          <w:kern w:val="0"/>
          <w:sz w:val="20"/>
        </w:rPr>
        <w:t>号</w:t>
      </w:r>
      <w:r w:rsidRPr="003B15B1">
        <w:rPr>
          <w:rFonts w:hAnsi="ＭＳ 明朝" w:cs="ＭＳ 明朝" w:hint="eastAsia"/>
          <w:color w:val="000000"/>
          <w:kern w:val="0"/>
          <w:sz w:val="20"/>
        </w:rPr>
        <w:t>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w:t>
      </w:r>
      <w:r w:rsidR="00073204" w:rsidRPr="00BB17D0">
        <w:rPr>
          <w:rFonts w:hAnsi="ＭＳ 明朝" w:cs="ＭＳ 明朝" w:hint="eastAsia"/>
          <w:bCs/>
          <w:kern w:val="0"/>
          <w:sz w:val="20"/>
        </w:rPr>
        <w:t>（</w:t>
      </w:r>
      <w:bookmarkStart w:id="4" w:name="_Hlk142310061"/>
      <w:bookmarkStart w:id="5" w:name="_Hlk142310762"/>
      <w:r w:rsidR="00073204" w:rsidRPr="00BB17D0">
        <w:rPr>
          <w:rFonts w:hAnsi="ＭＳ 明朝" w:cs="ＭＳ 明朝" w:hint="eastAsia"/>
          <w:bCs/>
          <w:kern w:val="0"/>
          <w:sz w:val="20"/>
        </w:rPr>
        <w:t>独占禁止法</w:t>
      </w:r>
      <w:bookmarkEnd w:id="4"/>
      <w:r w:rsidR="00073204" w:rsidRPr="00BB17D0">
        <w:rPr>
          <w:rFonts w:hAnsi="ＭＳ 明朝" w:cs="ＭＳ 明朝" w:hint="eastAsia"/>
          <w:bCs/>
          <w:kern w:val="0"/>
          <w:sz w:val="20"/>
        </w:rPr>
        <w:t>第７条の２第１項のただし書又は第７条の４第１項の規定に基づき課徴金の納付を命じない場合を含む。</w:t>
      </w:r>
      <w:bookmarkEnd w:id="5"/>
      <w:r w:rsidR="00073204" w:rsidRPr="00BB17D0">
        <w:rPr>
          <w:rFonts w:hAnsi="ＭＳ 明朝" w:cs="ＭＳ 明朝" w:hint="eastAsia"/>
          <w:bCs/>
          <w:kern w:val="0"/>
          <w:sz w:val="20"/>
        </w:rPr>
        <w:t>）</w:t>
      </w:r>
      <w:r w:rsidRPr="003B15B1">
        <w:rPr>
          <w:rFonts w:hAnsi="ＭＳ 明朝" w:cs="ＭＳ 明朝" w:hint="eastAsia"/>
          <w:color w:val="000000"/>
          <w:kern w:val="0"/>
          <w:sz w:val="20"/>
        </w:rPr>
        <w:t>。</w:t>
      </w:r>
    </w:p>
    <w:p w14:paraId="1B23C6C4" w14:textId="253A7934" w:rsidR="00865728" w:rsidRPr="003B15B1" w:rsidRDefault="00865728" w:rsidP="00C04252">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(2) </w:t>
      </w:r>
      <w:r w:rsidRPr="003B15B1">
        <w:rPr>
          <w:rFonts w:hAnsi="ＭＳ 明朝" w:cs="ＭＳ 明朝" w:hint="eastAsia"/>
          <w:color w:val="000000"/>
          <w:kern w:val="0"/>
          <w:sz w:val="20"/>
        </w:rPr>
        <w:t>この契約に関し、受注者（法人にあっては、その役員又は使用人を含む。）の刑法（明治４０年法律第４５号）第９６条の６又は独占禁止法第８９条第１項若しくは第９５条第１項第１号に規定する刑が確定したとき。</w:t>
      </w:r>
    </w:p>
    <w:p w14:paraId="468D058D" w14:textId="1AC4749D"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受注者が前項の違約金を発注者の指定する期間内に支払わないときは、受注者は、当該期間を経過した日から支払の日までの日数に応じ、支払遅延防止法第８条第１項の規定に基づき定められた率の割合で計算した額の遅延利息を発注者に支払わなければならない。</w:t>
      </w:r>
    </w:p>
    <w:p w14:paraId="2B1ABC7A"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（発注者の損害賠償請求等）</w:t>
      </w:r>
    </w:p>
    <w:p w14:paraId="3BBD6E62" w14:textId="338B8FA0"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第４７条の３　発注者は、受注者が次の各号のいずれかに該当するときは、これによって生じた損害の賠償を請求することができる。</w:t>
      </w:r>
    </w:p>
    <w:p w14:paraId="6D408C2D"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(1) </w:t>
      </w:r>
      <w:r w:rsidRPr="003B15B1">
        <w:rPr>
          <w:rFonts w:hAnsi="ＭＳ 明朝" w:cs="ＭＳ 明朝" w:hint="eastAsia"/>
          <w:color w:val="000000"/>
          <w:kern w:val="0"/>
          <w:sz w:val="20"/>
        </w:rPr>
        <w:t>工期内に工事を完成することができないとき。</w:t>
      </w:r>
    </w:p>
    <w:p w14:paraId="604E8DBC"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(2) </w:t>
      </w:r>
      <w:r w:rsidRPr="003B15B1">
        <w:rPr>
          <w:rFonts w:hAnsi="ＭＳ 明朝" w:cs="ＭＳ 明朝" w:hint="eastAsia"/>
          <w:color w:val="000000"/>
          <w:kern w:val="0"/>
          <w:sz w:val="20"/>
        </w:rPr>
        <w:t>この工事目的物に契約不適合があるとき。</w:t>
      </w:r>
    </w:p>
    <w:p w14:paraId="40A05B02" w14:textId="6963DDFC"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(3) </w:t>
      </w:r>
      <w:r w:rsidRPr="003B15B1">
        <w:rPr>
          <w:rFonts w:hAnsi="ＭＳ 明朝" w:cs="ＭＳ 明朝" w:hint="eastAsia"/>
          <w:color w:val="000000"/>
          <w:kern w:val="0"/>
          <w:sz w:val="20"/>
        </w:rPr>
        <w:t>第４６条又は第４６条の２の規定により、工事目的物の完成後にこの契約が解除されたとき。</w:t>
      </w:r>
    </w:p>
    <w:p w14:paraId="62D04347" w14:textId="5E74DD95"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(4) </w:t>
      </w:r>
      <w:r w:rsidRPr="003B15B1">
        <w:rPr>
          <w:rFonts w:hAnsi="ＭＳ 明朝" w:cs="ＭＳ 明朝" w:hint="eastAsia"/>
          <w:color w:val="000000"/>
          <w:kern w:val="0"/>
          <w:sz w:val="20"/>
        </w:rPr>
        <w:t>前３号に掲げる場合のほか、債務の本旨に従った履行をしないとき又は債務の履行が不能であるとき。</w:t>
      </w:r>
    </w:p>
    <w:p w14:paraId="6AB1D5AE" w14:textId="039D5941"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次の各号のいずれかに該当するときは、前項の損害賠償に代えて、受注者は、請負代金額の１００分の１０に相当する額を違約金として発注者の指定する期間内に支払わなければならない。</w:t>
      </w:r>
    </w:p>
    <w:p w14:paraId="435F5AB7" w14:textId="263DEB2F"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(1) </w:t>
      </w:r>
      <w:r w:rsidRPr="003B15B1">
        <w:rPr>
          <w:rFonts w:hAnsi="ＭＳ 明朝" w:cs="ＭＳ 明朝" w:hint="eastAsia"/>
          <w:color w:val="000000"/>
          <w:kern w:val="0"/>
          <w:sz w:val="20"/>
        </w:rPr>
        <w:t>第４４条及び第４４条の２の規定により工事目的物の完成前にこの契約が解除されたとき。</w:t>
      </w:r>
    </w:p>
    <w:p w14:paraId="3C27E48A" w14:textId="76FC7E13" w:rsidR="00865728" w:rsidRPr="003B15B1" w:rsidRDefault="00865728" w:rsidP="00C04252">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(2) </w:t>
      </w:r>
      <w:r w:rsidRPr="003B15B1">
        <w:rPr>
          <w:rFonts w:hAnsi="ＭＳ 明朝" w:cs="ＭＳ 明朝" w:hint="eastAsia"/>
          <w:color w:val="000000"/>
          <w:kern w:val="0"/>
          <w:sz w:val="20"/>
        </w:rPr>
        <w:t>工事目的物の完成前に、受注者がその債務の履行を拒否し、又は受注者の責めに帰すべき事由によって受注者の債務について履行不能となったとき。</w:t>
      </w:r>
    </w:p>
    <w:p w14:paraId="6177559A" w14:textId="77777777" w:rsidR="0019302A" w:rsidRPr="003B15B1" w:rsidRDefault="00D77C86" w:rsidP="003B15B1">
      <w:pPr>
        <w:suppressAutoHyphens/>
        <w:spacing w:line="260" w:lineRule="exact"/>
        <w:ind w:left="199" w:hangingChars="111" w:hanging="199"/>
        <w:textAlignment w:val="baseline"/>
        <w:rPr>
          <w:rFonts w:hAnsi="ＭＳ 明朝"/>
          <w:spacing w:val="4"/>
          <w:kern w:val="0"/>
          <w:sz w:val="20"/>
        </w:rPr>
      </w:pPr>
      <w:r w:rsidRPr="003B15B1">
        <w:rPr>
          <w:rFonts w:hAnsi="ＭＳ 明朝" w:cs="ＭＳ 明朝" w:hint="eastAsia"/>
          <w:color w:val="000000"/>
          <w:kern w:val="0"/>
          <w:sz w:val="20"/>
        </w:rPr>
        <w:t>３　次の各号に掲げる者がこの契約を解除した場合は、前項第２号に該当する場合とみなす。</w:t>
      </w:r>
    </w:p>
    <w:p w14:paraId="3A1BDC1F" w14:textId="77777777" w:rsidR="0019302A" w:rsidRPr="003B15B1" w:rsidRDefault="0019302A" w:rsidP="003B15B1">
      <w:pPr>
        <w:suppressAutoHyphens/>
        <w:spacing w:line="260" w:lineRule="exact"/>
        <w:ind w:left="376" w:hangingChars="210" w:hanging="376"/>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(1)</w:t>
      </w:r>
      <w:r w:rsidRPr="003B15B1">
        <w:rPr>
          <w:rFonts w:hAnsi="ＭＳ 明朝" w:cs="ＭＳ 明朝" w:hint="eastAsia"/>
          <w:color w:val="000000"/>
          <w:spacing w:val="-52"/>
          <w:kern w:val="0"/>
          <w:sz w:val="20"/>
        </w:rPr>
        <w:t xml:space="preserve">　</w:t>
      </w:r>
      <w:r w:rsidR="00D77C86" w:rsidRPr="003B15B1">
        <w:rPr>
          <w:rFonts w:hAnsi="ＭＳ 明朝" w:cs="ＭＳ 明朝" w:hint="eastAsia"/>
          <w:color w:val="000000"/>
          <w:kern w:val="0"/>
          <w:sz w:val="20"/>
        </w:rPr>
        <w:t>受注者について破産手続開始の決定があった場合において、破産法</w:t>
      </w:r>
      <w:r w:rsidR="004F0588" w:rsidRPr="003B15B1">
        <w:rPr>
          <w:rFonts w:hAnsi="ＭＳ 明朝" w:cs="ＭＳ 明朝" w:hint="eastAsia"/>
          <w:color w:val="000000"/>
          <w:kern w:val="0"/>
          <w:sz w:val="20"/>
        </w:rPr>
        <w:t>（</w:t>
      </w:r>
      <w:r w:rsidR="00D77C86" w:rsidRPr="003B15B1">
        <w:rPr>
          <w:rFonts w:hAnsi="ＭＳ 明朝" w:cs="ＭＳ 明朝" w:hint="eastAsia"/>
          <w:color w:val="000000"/>
          <w:kern w:val="0"/>
          <w:sz w:val="20"/>
        </w:rPr>
        <w:t>平成１６年法律第７５号</w:t>
      </w:r>
      <w:r w:rsidR="004F0588" w:rsidRPr="003B15B1">
        <w:rPr>
          <w:rFonts w:hAnsi="ＭＳ 明朝" w:cs="ＭＳ 明朝" w:hint="eastAsia"/>
          <w:color w:val="000000"/>
          <w:kern w:val="0"/>
          <w:sz w:val="20"/>
        </w:rPr>
        <w:t>）</w:t>
      </w:r>
      <w:r w:rsidR="00D77C86" w:rsidRPr="003B15B1">
        <w:rPr>
          <w:rFonts w:hAnsi="ＭＳ 明朝" w:cs="ＭＳ 明朝" w:hint="eastAsia"/>
          <w:color w:val="000000"/>
          <w:kern w:val="0"/>
          <w:sz w:val="20"/>
        </w:rPr>
        <w:t>の規定により選任された破産管財人</w:t>
      </w:r>
    </w:p>
    <w:p w14:paraId="59D86FAC" w14:textId="77777777" w:rsidR="0019302A" w:rsidRPr="003B15B1" w:rsidRDefault="0019302A" w:rsidP="003B15B1">
      <w:pPr>
        <w:suppressAutoHyphens/>
        <w:spacing w:line="260" w:lineRule="exact"/>
        <w:ind w:left="376" w:hangingChars="210" w:hanging="376"/>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(2)</w:t>
      </w:r>
      <w:r w:rsidRPr="003B15B1">
        <w:rPr>
          <w:rFonts w:hAnsi="ＭＳ 明朝" w:cs="ＭＳ 明朝" w:hint="eastAsia"/>
          <w:color w:val="000000"/>
          <w:spacing w:val="-52"/>
          <w:kern w:val="0"/>
          <w:sz w:val="20"/>
        </w:rPr>
        <w:t xml:space="preserve">　</w:t>
      </w:r>
      <w:r w:rsidR="00D77C86" w:rsidRPr="003B15B1">
        <w:rPr>
          <w:rFonts w:hAnsi="ＭＳ 明朝" w:cs="ＭＳ 明朝" w:hint="eastAsia"/>
          <w:color w:val="000000"/>
          <w:kern w:val="0"/>
          <w:sz w:val="20"/>
        </w:rPr>
        <w:t>受注者について更生手続開始の決定があった場合において、会社更生法</w:t>
      </w:r>
      <w:r w:rsidR="004F0588" w:rsidRPr="003B15B1">
        <w:rPr>
          <w:rFonts w:hAnsi="ＭＳ 明朝" w:cs="ＭＳ 明朝" w:hint="eastAsia"/>
          <w:color w:val="000000"/>
          <w:kern w:val="0"/>
          <w:sz w:val="20"/>
        </w:rPr>
        <w:t>（</w:t>
      </w:r>
      <w:r w:rsidR="00D77C86" w:rsidRPr="003B15B1">
        <w:rPr>
          <w:rFonts w:hAnsi="ＭＳ 明朝" w:cs="ＭＳ 明朝" w:hint="eastAsia"/>
          <w:color w:val="000000"/>
          <w:kern w:val="0"/>
          <w:sz w:val="20"/>
        </w:rPr>
        <w:t>平成１４年法律第１５４号</w:t>
      </w:r>
      <w:r w:rsidR="004F0588" w:rsidRPr="003B15B1">
        <w:rPr>
          <w:rFonts w:hAnsi="ＭＳ 明朝" w:cs="ＭＳ 明朝" w:hint="eastAsia"/>
          <w:color w:val="000000"/>
          <w:kern w:val="0"/>
          <w:sz w:val="20"/>
        </w:rPr>
        <w:t>）</w:t>
      </w:r>
      <w:r w:rsidR="00D77C86" w:rsidRPr="003B15B1">
        <w:rPr>
          <w:rFonts w:hAnsi="ＭＳ 明朝" w:cs="ＭＳ 明朝" w:hint="eastAsia"/>
          <w:color w:val="000000"/>
          <w:kern w:val="0"/>
          <w:sz w:val="20"/>
        </w:rPr>
        <w:t>の規定により選任された管財人</w:t>
      </w:r>
    </w:p>
    <w:p w14:paraId="5F40EE3A" w14:textId="77777777" w:rsidR="0019302A" w:rsidRPr="003B15B1" w:rsidRDefault="0019302A" w:rsidP="003B15B1">
      <w:pPr>
        <w:suppressAutoHyphens/>
        <w:spacing w:line="260" w:lineRule="exact"/>
        <w:ind w:left="376" w:hangingChars="210" w:hanging="376"/>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(3)</w:t>
      </w:r>
      <w:r w:rsidRPr="003B15B1">
        <w:rPr>
          <w:rFonts w:hAnsi="ＭＳ 明朝" w:cs="ＭＳ 明朝" w:hint="eastAsia"/>
          <w:color w:val="000000"/>
          <w:spacing w:val="-52"/>
          <w:kern w:val="0"/>
          <w:sz w:val="20"/>
        </w:rPr>
        <w:t xml:space="preserve">　</w:t>
      </w:r>
      <w:r w:rsidR="00D77C86" w:rsidRPr="003B15B1">
        <w:rPr>
          <w:rFonts w:hAnsi="ＭＳ 明朝" w:cs="ＭＳ 明朝" w:hint="eastAsia"/>
          <w:color w:val="000000"/>
          <w:kern w:val="0"/>
          <w:sz w:val="20"/>
        </w:rPr>
        <w:t>受注者について再生手続開始の決定があった場合において、民事再生法</w:t>
      </w:r>
      <w:r w:rsidR="004F0588" w:rsidRPr="003B15B1">
        <w:rPr>
          <w:rFonts w:hAnsi="ＭＳ 明朝" w:cs="ＭＳ 明朝" w:hint="eastAsia"/>
          <w:color w:val="000000"/>
          <w:kern w:val="0"/>
          <w:sz w:val="20"/>
        </w:rPr>
        <w:t>（</w:t>
      </w:r>
      <w:r w:rsidR="00D77C86" w:rsidRPr="003B15B1">
        <w:rPr>
          <w:rFonts w:hAnsi="ＭＳ 明朝" w:cs="ＭＳ 明朝" w:hint="eastAsia"/>
          <w:color w:val="000000"/>
          <w:kern w:val="0"/>
          <w:sz w:val="20"/>
        </w:rPr>
        <w:t>平成１１年法律第２２５号</w:t>
      </w:r>
      <w:r w:rsidR="004F0588" w:rsidRPr="003B15B1">
        <w:rPr>
          <w:rFonts w:hAnsi="ＭＳ 明朝" w:cs="ＭＳ 明朝" w:hint="eastAsia"/>
          <w:color w:val="000000"/>
          <w:kern w:val="0"/>
          <w:sz w:val="20"/>
        </w:rPr>
        <w:t>）</w:t>
      </w:r>
      <w:r w:rsidR="00D77C86" w:rsidRPr="003B15B1">
        <w:rPr>
          <w:rFonts w:hAnsi="ＭＳ 明朝" w:cs="ＭＳ 明朝" w:hint="eastAsia"/>
          <w:color w:val="000000"/>
          <w:kern w:val="0"/>
          <w:sz w:val="20"/>
        </w:rPr>
        <w:t>の規定により選任された再生債務者等</w:t>
      </w:r>
    </w:p>
    <w:p w14:paraId="5900119E" w14:textId="77777777" w:rsidR="0019302A" w:rsidRPr="003B15B1" w:rsidRDefault="00D77C86" w:rsidP="003B15B1">
      <w:pPr>
        <w:suppressAutoHyphens/>
        <w:spacing w:line="260" w:lineRule="exact"/>
        <w:ind w:left="188" w:hangingChars="105" w:hanging="188"/>
        <w:textAlignment w:val="baseline"/>
        <w:rPr>
          <w:rFonts w:hAnsi="ＭＳ 明朝"/>
          <w:spacing w:val="4"/>
          <w:kern w:val="0"/>
          <w:sz w:val="20"/>
        </w:rPr>
      </w:pPr>
      <w:r w:rsidRPr="003B15B1">
        <w:rPr>
          <w:rFonts w:hAnsi="ＭＳ 明朝" w:cs="ＭＳ 明朝" w:hint="eastAsia"/>
          <w:color w:val="000000"/>
          <w:kern w:val="0"/>
          <w:sz w:val="20"/>
        </w:rPr>
        <w:t>４　第１項各号又は第２項各号に定める場合</w:t>
      </w:r>
      <w:r w:rsidR="004F0588" w:rsidRPr="003B15B1">
        <w:rPr>
          <w:rFonts w:hAnsi="ＭＳ 明朝" w:cs="ＭＳ 明朝" w:hint="eastAsia"/>
          <w:color w:val="000000"/>
          <w:kern w:val="0"/>
          <w:sz w:val="20"/>
        </w:rPr>
        <w:t>（</w:t>
      </w:r>
      <w:r w:rsidRPr="003B15B1">
        <w:rPr>
          <w:rFonts w:hAnsi="ＭＳ 明朝" w:cs="ＭＳ 明朝" w:hint="eastAsia"/>
          <w:color w:val="000000"/>
          <w:kern w:val="0"/>
          <w:sz w:val="20"/>
        </w:rPr>
        <w:t>前項の規定により第２項第２号に該当する場合とみなされる場合を除く。</w:t>
      </w:r>
      <w:r w:rsidR="004F0588" w:rsidRPr="003B15B1">
        <w:rPr>
          <w:rFonts w:hAnsi="ＭＳ 明朝" w:cs="ＭＳ 明朝" w:hint="eastAsia"/>
          <w:color w:val="000000"/>
          <w:kern w:val="0"/>
          <w:sz w:val="20"/>
        </w:rPr>
        <w:t>）</w:t>
      </w:r>
      <w:r w:rsidRPr="003B15B1">
        <w:rPr>
          <w:rFonts w:hAnsi="ＭＳ 明朝" w:cs="ＭＳ 明朝" w:hint="eastAsia"/>
          <w:color w:val="000000"/>
          <w:kern w:val="0"/>
          <w:sz w:val="20"/>
        </w:rPr>
        <w:t>がこの契約及び取引上の社会通念に照らして受注者の責めに帰することができない事由によるものであるときは、第１項及び第２項の規定は適用しない。</w:t>
      </w:r>
    </w:p>
    <w:p w14:paraId="72B0BF79" w14:textId="77777777" w:rsidR="00865728" w:rsidRPr="003B15B1" w:rsidRDefault="00D77C86" w:rsidP="003B15B1">
      <w:pPr>
        <w:suppressAutoHyphens/>
        <w:spacing w:line="260" w:lineRule="exact"/>
        <w:ind w:left="188" w:hangingChars="105" w:hanging="188"/>
        <w:textAlignment w:val="baseline"/>
        <w:rPr>
          <w:rFonts w:hAnsi="ＭＳ 明朝" w:cs="ＭＳ 明朝"/>
          <w:color w:val="000000"/>
          <w:kern w:val="0"/>
          <w:sz w:val="20"/>
        </w:rPr>
      </w:pPr>
      <w:r w:rsidRPr="003B15B1">
        <w:rPr>
          <w:rFonts w:hAnsi="ＭＳ 明朝" w:cs="ＭＳ 明朝" w:hint="eastAsia"/>
          <w:color w:val="000000"/>
          <w:kern w:val="0"/>
          <w:sz w:val="20"/>
        </w:rPr>
        <w:t>５　第１項第１号の場合においては、発注者は、請負代金額から出来形部分に相応する請負代金額を控除した額につき、遅延日数に応じ、支払遅延防止法第８条第１項の規定に基づき定められた率の割合で計算した額の遅延利息の支払を請求することができる。</w:t>
      </w:r>
    </w:p>
    <w:p w14:paraId="01AE8670" w14:textId="77777777" w:rsidR="00B905AE" w:rsidRPr="003B15B1" w:rsidRDefault="00D77C86" w:rsidP="003B15B1">
      <w:pPr>
        <w:suppressAutoHyphens/>
        <w:spacing w:line="260" w:lineRule="exact"/>
        <w:ind w:left="196" w:hangingChars="105" w:hanging="196"/>
        <w:textAlignment w:val="baseline"/>
        <w:rPr>
          <w:rFonts w:hAnsi="ＭＳ 明朝"/>
          <w:spacing w:val="4"/>
          <w:kern w:val="0"/>
          <w:sz w:val="20"/>
        </w:rPr>
      </w:pPr>
      <w:r w:rsidRPr="003B15B1">
        <w:rPr>
          <w:rFonts w:hAnsi="ＭＳ 明朝" w:hint="eastAsia"/>
          <w:spacing w:val="4"/>
          <w:kern w:val="0"/>
          <w:sz w:val="20"/>
        </w:rPr>
        <w:t>６　第２項の場合</w:t>
      </w:r>
      <w:r w:rsidR="004F0588" w:rsidRPr="003B15B1">
        <w:rPr>
          <w:rFonts w:hAnsi="ＭＳ 明朝" w:hint="eastAsia"/>
          <w:spacing w:val="4"/>
          <w:kern w:val="0"/>
          <w:sz w:val="20"/>
        </w:rPr>
        <w:t>（</w:t>
      </w:r>
      <w:r w:rsidRPr="003B15B1">
        <w:rPr>
          <w:rFonts w:hAnsi="ＭＳ 明朝" w:hint="eastAsia"/>
          <w:spacing w:val="4"/>
          <w:kern w:val="0"/>
          <w:sz w:val="20"/>
        </w:rPr>
        <w:t>第４４条の２第９号及び第１１号の規定によりこの契約が解除された場合を除く。</w:t>
      </w:r>
      <w:r w:rsidR="004F0588" w:rsidRPr="003B15B1">
        <w:rPr>
          <w:rFonts w:hAnsi="ＭＳ 明朝" w:hint="eastAsia"/>
          <w:spacing w:val="4"/>
          <w:kern w:val="0"/>
          <w:sz w:val="20"/>
        </w:rPr>
        <w:t>）</w:t>
      </w:r>
      <w:r w:rsidRPr="003B15B1">
        <w:rPr>
          <w:rFonts w:hAnsi="ＭＳ 明朝" w:hint="eastAsia"/>
          <w:spacing w:val="4"/>
          <w:kern w:val="0"/>
          <w:sz w:val="20"/>
        </w:rPr>
        <w:t>において、第４条の規定により契約保証金の納付又はこれに代わる担保の提供が行われているときは、発注者は、当該契約保証金又は担保をもって前項の違約金に充当することができる。</w:t>
      </w:r>
    </w:p>
    <w:p w14:paraId="1F68255F"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（受注者の損害賠償請求等）</w:t>
      </w:r>
    </w:p>
    <w:p w14:paraId="796E6735" w14:textId="6D29F221"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第４７条の４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3D2349BE" w14:textId="7229D05F"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(1) </w:t>
      </w:r>
      <w:r w:rsidRPr="003B15B1">
        <w:rPr>
          <w:rFonts w:hAnsi="ＭＳ 明朝" w:cs="ＭＳ 明朝" w:hint="eastAsia"/>
          <w:color w:val="000000"/>
          <w:kern w:val="0"/>
          <w:sz w:val="20"/>
        </w:rPr>
        <w:t>第４６条及び第４６条の２の規定によりこの契約が解除されたとき。</w:t>
      </w:r>
      <w:r w:rsidRPr="003B15B1">
        <w:rPr>
          <w:rFonts w:hAnsi="ＭＳ 明朝" w:cs="ＭＳ 明朝"/>
          <w:color w:val="000000"/>
          <w:kern w:val="0"/>
          <w:sz w:val="20"/>
        </w:rPr>
        <w:t xml:space="preserve">  (2) </w:t>
      </w:r>
      <w:r w:rsidRPr="003B15B1">
        <w:rPr>
          <w:rFonts w:hAnsi="ＭＳ 明朝" w:cs="ＭＳ 明朝" w:hint="eastAsia"/>
          <w:color w:val="000000"/>
          <w:kern w:val="0"/>
          <w:sz w:val="20"/>
        </w:rPr>
        <w:t>前号に掲げる場合のほか、債務の本旨に従った履行をしないとき又は債務の履行が不能であるとき。</w:t>
      </w:r>
    </w:p>
    <w:p w14:paraId="0DD0C5CF" w14:textId="77F0310D"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第３２条第２項（第３８条において準用する場合を含む。）の規定による請負代金の支払いが遅れた場合においては、受注者は、未受領金額につき、遅延日数に応じ、支払遅延防止法第８条第１項の規定に基づき定められた率の割合で計算した額の遅延利息の支払を発注者に請求することができる。</w:t>
      </w:r>
    </w:p>
    <w:p w14:paraId="498BC35A" w14:textId="77777777" w:rsidR="00A04F73" w:rsidRDefault="00A04F73" w:rsidP="003B15B1">
      <w:pPr>
        <w:suppressAutoHyphens/>
        <w:spacing w:line="260" w:lineRule="exact"/>
        <w:textAlignment w:val="baseline"/>
        <w:rPr>
          <w:rFonts w:hAnsi="ＭＳ 明朝" w:cs="ＭＳ 明朝"/>
          <w:color w:val="000000"/>
          <w:kern w:val="0"/>
          <w:sz w:val="20"/>
        </w:rPr>
      </w:pPr>
    </w:p>
    <w:p w14:paraId="1D414A21" w14:textId="345C072B"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lastRenderedPageBreak/>
        <w:t xml:space="preserve">　</w:t>
      </w:r>
      <w:r w:rsidRPr="00D63EAF">
        <w:rPr>
          <w:rFonts w:hAnsi="ＭＳ 明朝" w:cs="ＭＳ 明朝" w:hint="eastAsia"/>
          <w:b/>
          <w:bCs/>
          <w:color w:val="000000"/>
          <w:kern w:val="0"/>
          <w:sz w:val="20"/>
        </w:rPr>
        <w:t>（契約不適合責任期間等）</w:t>
      </w:r>
    </w:p>
    <w:p w14:paraId="6CC582BE" w14:textId="22A99A25" w:rsidR="00865728" w:rsidRPr="003B15B1" w:rsidRDefault="00865728" w:rsidP="00C04252">
      <w:pPr>
        <w:suppressAutoHyphens/>
        <w:spacing w:line="260" w:lineRule="exact"/>
        <w:ind w:left="183" w:hangingChars="100" w:hanging="183"/>
        <w:textAlignment w:val="baseline"/>
        <w:rPr>
          <w:rFonts w:hAnsi="ＭＳ 明朝"/>
          <w:spacing w:val="4"/>
          <w:kern w:val="0"/>
          <w:sz w:val="20"/>
        </w:rPr>
      </w:pPr>
      <w:r w:rsidRPr="003B15B1">
        <w:rPr>
          <w:rFonts w:hAnsi="ＭＳ 明朝" w:cs="ＭＳ 明朝" w:hint="eastAsia"/>
          <w:color w:val="000000"/>
          <w:spacing w:val="2"/>
          <w:kern w:val="0"/>
          <w:sz w:val="20"/>
        </w:rPr>
        <w:t>第４７条の５　発注者は、引き渡された工事目的物に関し、第３１条第４項又は第５項</w:t>
      </w:r>
      <w:r w:rsidRPr="003B15B1">
        <w:rPr>
          <w:rFonts w:hAnsi="ＭＳ 明朝" w:cs="ＭＳ 明朝" w:hint="eastAsia"/>
          <w:color w:val="000000"/>
          <w:kern w:val="0"/>
          <w:sz w:val="20"/>
        </w:rPr>
        <w:t>（第３８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14:paraId="70359A0C" w14:textId="0F2B295A"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5363B545" w14:textId="1F55E96B"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前２項の請求等は、具体的な契約不適合の内容、請求する損害額の算定の根拠等当該請求等の根拠を示して、発注者の契約不適合責任を問う意思を明確に告げることで行う。</w:t>
      </w:r>
    </w:p>
    <w:p w14:paraId="332DFC19" w14:textId="15E7AB61" w:rsidR="00865728" w:rsidRPr="003B15B1" w:rsidRDefault="00865728" w:rsidP="00D63EA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062D115E" w14:textId="6EB37CC1" w:rsidR="00865728" w:rsidRPr="003B15B1" w:rsidRDefault="00865728" w:rsidP="00D63EA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５　発注者は、第１項又は第２項の請求等を行ったときは、当該請求等の根拠となる契約不適合に関し、民法の消滅時効の範囲で、当該請求等以外に必要と認められる請求等をすることができる。</w:t>
      </w:r>
    </w:p>
    <w:p w14:paraId="0A00052A" w14:textId="4FEF9972" w:rsidR="00865728" w:rsidRPr="003B15B1" w:rsidRDefault="00865728" w:rsidP="00D63EA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６　前各号の規定は、契約不適合が受注者の故意又は重過失により生じたものであるときには適用せず、契約不適合に関する受注者の責任については、民法の定めるところによる。</w:t>
      </w:r>
    </w:p>
    <w:p w14:paraId="3DD2D0B5"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７　民法第６３７条第１項の規定は、契約不適合責任期間については適用しない。</w:t>
      </w:r>
    </w:p>
    <w:p w14:paraId="5B9D8F49" w14:textId="31F142E7" w:rsidR="00865728" w:rsidRPr="003B15B1" w:rsidRDefault="00865728" w:rsidP="00D63EA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468ED410" w14:textId="73FD7D33" w:rsidR="00865728" w:rsidRPr="003B15B1" w:rsidRDefault="00865728" w:rsidP="00D63EA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９　この契約が、住宅の品質確保の促進等に関する法律第９４条第１項に規定する住宅新築請負契約である場合には、工事目的物のうち住宅の品質確保の促進等に関する法律施行令第５条に定める部分の瑕疵（構造耐力又は雨水の浸入に影響のないものを除く。）について修補又は損害賠償の請求を行うことのできる期間は、１０年とする。この場合において、前各号の規定は適用しない。</w:t>
      </w:r>
    </w:p>
    <w:p w14:paraId="706A3CE8" w14:textId="40BF6348" w:rsidR="00865728" w:rsidRPr="003B15B1" w:rsidRDefault="00865728" w:rsidP="00D63EA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１０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36AF7AFB"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（火災保険等）</w:t>
      </w:r>
    </w:p>
    <w:p w14:paraId="050DBBD7" w14:textId="6D1CD9C1" w:rsidR="00865728" w:rsidRPr="003B15B1" w:rsidRDefault="00865728" w:rsidP="00D63EA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第４８条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7AEBD39C" w14:textId="06DAC1D8" w:rsidR="00865728" w:rsidRPr="003B15B1" w:rsidRDefault="00865728" w:rsidP="00D63EA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受注者は、前項の規定により保険契約を締結したときは、その証券又はこれに代わるものを直ちに発注者に提示しなければならない。</w:t>
      </w:r>
    </w:p>
    <w:p w14:paraId="442203D4" w14:textId="59F3EC13" w:rsidR="00865728" w:rsidRPr="003B15B1" w:rsidRDefault="00865728" w:rsidP="00D63EA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受注者は、工事目的物及び工事材料等を第１項の規定による保険以外の保険に付したときは、直ちにその旨を発注者に通知しなければならない。</w:t>
      </w:r>
    </w:p>
    <w:p w14:paraId="513AD186"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（あっせん又は調停）</w:t>
      </w:r>
    </w:p>
    <w:p w14:paraId="5884D30D" w14:textId="6F9826E9" w:rsidR="00865728" w:rsidRPr="003B15B1" w:rsidRDefault="00865728" w:rsidP="00D63EA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第４９条　この約款の各条項において発注者と受注者とが協議して定めるものにつき協議が調わなかったときに発注者が定めたものに受注者が不服がある場合その他この契約に関して発注者と受注者との間に紛争を生じた場合には、発注者及び受注者は、建設業法による群馬県建設工事紛争審査会（以下「審査会」という。）のあっせん又は調停によりその解決を図る。</w:t>
      </w:r>
    </w:p>
    <w:p w14:paraId="7AA17D99" w14:textId="7754234D" w:rsidR="00865728" w:rsidRPr="003B15B1" w:rsidRDefault="00865728" w:rsidP="00D63EA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１２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3729FBEF" w14:textId="7085D816" w:rsidR="00D62330" w:rsidRPr="00D62330" w:rsidRDefault="00D62330" w:rsidP="003B15B1">
      <w:pPr>
        <w:suppressAutoHyphens/>
        <w:spacing w:line="260" w:lineRule="exact"/>
        <w:textAlignment w:val="baseline"/>
        <w:rPr>
          <w:rFonts w:hAnsi="ＭＳ 明朝" w:cs="ＭＳ 明朝"/>
          <w:b/>
          <w:bCs/>
          <w:color w:val="000000"/>
          <w:kern w:val="0"/>
          <w:sz w:val="20"/>
        </w:rPr>
      </w:pPr>
      <w:r>
        <w:rPr>
          <w:rFonts w:hAnsi="ＭＳ 明朝" w:cs="ＭＳ 明朝" w:hint="eastAsia"/>
          <w:color w:val="000000"/>
          <w:kern w:val="0"/>
          <w:sz w:val="20"/>
        </w:rPr>
        <w:t xml:space="preserve">　</w:t>
      </w:r>
      <w:r w:rsidRPr="00D62330">
        <w:rPr>
          <w:rFonts w:hAnsi="ＭＳ 明朝" w:cs="ＭＳ 明朝" w:hint="eastAsia"/>
          <w:b/>
          <w:bCs/>
          <w:color w:val="000000"/>
          <w:kern w:val="0"/>
          <w:sz w:val="20"/>
        </w:rPr>
        <w:t>（情報通信の技術を利用する方法）</w:t>
      </w:r>
    </w:p>
    <w:p w14:paraId="63E2CC4A" w14:textId="58E3D332" w:rsidR="00D62330" w:rsidRDefault="00D62330" w:rsidP="00D62330">
      <w:pPr>
        <w:suppressAutoHyphens/>
        <w:spacing w:line="260" w:lineRule="exact"/>
        <w:ind w:left="179" w:hangingChars="100" w:hanging="179"/>
        <w:textAlignment w:val="baseline"/>
        <w:rPr>
          <w:rFonts w:hAnsi="ＭＳ 明朝" w:cs="ＭＳ 明朝"/>
          <w:color w:val="000000"/>
          <w:kern w:val="0"/>
          <w:sz w:val="20"/>
        </w:rPr>
      </w:pPr>
      <w:r w:rsidRPr="00D62330">
        <w:rPr>
          <w:rFonts w:hAnsi="ＭＳ 明朝" w:cs="ＭＳ 明朝" w:hint="eastAsia"/>
          <w:color w:val="000000"/>
          <w:kern w:val="0"/>
          <w:sz w:val="20"/>
        </w:rPr>
        <w:t>第５０条　この約款において書面により行わなければならないこととされている催告、請求、通知、報告、申出、承諾、解除及び指示は、建設業法その他の法令に違反しない限りにおいて、電磁的方法を用いて行うことが出来る。ただし、当該方法は書面の交付に準ずるものでなければならない。</w:t>
      </w:r>
    </w:p>
    <w:p w14:paraId="205C5BA8" w14:textId="02BE918F"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（補則）</w:t>
      </w:r>
    </w:p>
    <w:p w14:paraId="1235064A" w14:textId="0EE07FD8"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第５</w:t>
      </w:r>
      <w:r w:rsidR="00D62330">
        <w:rPr>
          <w:rFonts w:hAnsi="ＭＳ 明朝" w:cs="ＭＳ 明朝" w:hint="eastAsia"/>
          <w:color w:val="000000"/>
          <w:kern w:val="0"/>
          <w:sz w:val="20"/>
        </w:rPr>
        <w:t>１</w:t>
      </w:r>
      <w:r w:rsidRPr="003B15B1">
        <w:rPr>
          <w:rFonts w:hAnsi="ＭＳ 明朝" w:cs="ＭＳ 明朝" w:hint="eastAsia"/>
          <w:color w:val="000000"/>
          <w:kern w:val="0"/>
          <w:sz w:val="20"/>
        </w:rPr>
        <w:t>条　この約款に定めのない事項については、必要に応じて、発注者と受注者とが協議して定める。</w:t>
      </w:r>
    </w:p>
    <w:sectPr w:rsidR="00865728" w:rsidRPr="003B15B1" w:rsidSect="00351426">
      <w:footerReference w:type="default" r:id="rId8"/>
      <w:endnotePr>
        <w:numFmt w:val="decimalFullWidth"/>
      </w:endnotePr>
      <w:pgSz w:w="11906" w:h="16838" w:code="9"/>
      <w:pgMar w:top="1418" w:right="1304" w:bottom="737" w:left="1304" w:header="720" w:footer="57" w:gutter="0"/>
      <w:pgNumType w:start="1"/>
      <w:cols w:space="720"/>
      <w:noEndnote/>
      <w:docGrid w:type="linesAndChars" w:linePitch="299"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4B395" w14:textId="77777777" w:rsidR="00A85451" w:rsidRDefault="00A85451" w:rsidP="00617F21">
      <w:r>
        <w:separator/>
      </w:r>
    </w:p>
  </w:endnote>
  <w:endnote w:type="continuationSeparator" w:id="0">
    <w:p w14:paraId="79E61F0B" w14:textId="77777777" w:rsidR="00A85451" w:rsidRDefault="00A85451"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FBFC9" w14:textId="7A0F80D0" w:rsidR="007B6494" w:rsidRPr="007B6494" w:rsidRDefault="007B6494" w:rsidP="007B6494">
    <w:pPr>
      <w:pStyle w:val="a5"/>
      <w:jc w:val="right"/>
      <w:rPr>
        <w:sz w:val="18"/>
        <w:szCs w:val="18"/>
      </w:rPr>
    </w:pPr>
    <w:r w:rsidRPr="007B6494">
      <w:rPr>
        <w:rFonts w:hint="eastAsia"/>
        <w:sz w:val="18"/>
        <w:szCs w:val="18"/>
      </w:rPr>
      <w:t>K05-</w:t>
    </w:r>
    <w:r w:rsidR="00241C4F">
      <w:rPr>
        <w:sz w:val="18"/>
        <w:szCs w:val="18"/>
      </w:rPr>
      <w:t>6</w:t>
    </w:r>
  </w:p>
  <w:p w14:paraId="41674816" w14:textId="77777777" w:rsidR="007B6494" w:rsidRDefault="007B64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8B6C7" w14:textId="77777777" w:rsidR="00A85451" w:rsidRDefault="00A85451" w:rsidP="00617F21">
      <w:r>
        <w:separator/>
      </w:r>
    </w:p>
  </w:footnote>
  <w:footnote w:type="continuationSeparator" w:id="0">
    <w:p w14:paraId="5E0C9BFD" w14:textId="77777777" w:rsidR="00A85451" w:rsidRDefault="00A85451"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89"/>
  <w:drawingGridVerticalSpacing w:val="299"/>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E2"/>
    <w:rsid w:val="00000159"/>
    <w:rsid w:val="000035CC"/>
    <w:rsid w:val="00003764"/>
    <w:rsid w:val="0000509B"/>
    <w:rsid w:val="000058A0"/>
    <w:rsid w:val="00006000"/>
    <w:rsid w:val="00006510"/>
    <w:rsid w:val="00015A0E"/>
    <w:rsid w:val="00015B92"/>
    <w:rsid w:val="0001696D"/>
    <w:rsid w:val="00017BF4"/>
    <w:rsid w:val="00020138"/>
    <w:rsid w:val="00020D3F"/>
    <w:rsid w:val="00021A5E"/>
    <w:rsid w:val="00022DAB"/>
    <w:rsid w:val="0002346E"/>
    <w:rsid w:val="0002534F"/>
    <w:rsid w:val="00025634"/>
    <w:rsid w:val="00026BD9"/>
    <w:rsid w:val="0003108D"/>
    <w:rsid w:val="00031730"/>
    <w:rsid w:val="000322DC"/>
    <w:rsid w:val="00032EE0"/>
    <w:rsid w:val="00033AAD"/>
    <w:rsid w:val="00035098"/>
    <w:rsid w:val="0003772E"/>
    <w:rsid w:val="000427F1"/>
    <w:rsid w:val="00042CF2"/>
    <w:rsid w:val="00043F85"/>
    <w:rsid w:val="00044523"/>
    <w:rsid w:val="00046A71"/>
    <w:rsid w:val="00051D19"/>
    <w:rsid w:val="00051F99"/>
    <w:rsid w:val="00053574"/>
    <w:rsid w:val="00055766"/>
    <w:rsid w:val="00056674"/>
    <w:rsid w:val="00057507"/>
    <w:rsid w:val="0006066F"/>
    <w:rsid w:val="00061B87"/>
    <w:rsid w:val="00061C11"/>
    <w:rsid w:val="00062C60"/>
    <w:rsid w:val="000645ED"/>
    <w:rsid w:val="00064992"/>
    <w:rsid w:val="000654DF"/>
    <w:rsid w:val="000663FC"/>
    <w:rsid w:val="00067E2C"/>
    <w:rsid w:val="0007036A"/>
    <w:rsid w:val="00070799"/>
    <w:rsid w:val="00070812"/>
    <w:rsid w:val="000718F1"/>
    <w:rsid w:val="00072527"/>
    <w:rsid w:val="00073204"/>
    <w:rsid w:val="00075C82"/>
    <w:rsid w:val="000760BD"/>
    <w:rsid w:val="0007690D"/>
    <w:rsid w:val="00076B62"/>
    <w:rsid w:val="0007755F"/>
    <w:rsid w:val="00077AD2"/>
    <w:rsid w:val="00082209"/>
    <w:rsid w:val="00082232"/>
    <w:rsid w:val="0008234A"/>
    <w:rsid w:val="00082C45"/>
    <w:rsid w:val="00082D6A"/>
    <w:rsid w:val="000876DE"/>
    <w:rsid w:val="00087DD5"/>
    <w:rsid w:val="00090BDA"/>
    <w:rsid w:val="000924D7"/>
    <w:rsid w:val="000926C3"/>
    <w:rsid w:val="00096F26"/>
    <w:rsid w:val="0009786C"/>
    <w:rsid w:val="000A1FFE"/>
    <w:rsid w:val="000A2F3B"/>
    <w:rsid w:val="000A4738"/>
    <w:rsid w:val="000A55BC"/>
    <w:rsid w:val="000A7718"/>
    <w:rsid w:val="000B1D71"/>
    <w:rsid w:val="000B5B8E"/>
    <w:rsid w:val="000B635C"/>
    <w:rsid w:val="000B6871"/>
    <w:rsid w:val="000B7743"/>
    <w:rsid w:val="000C0491"/>
    <w:rsid w:val="000C4E13"/>
    <w:rsid w:val="000D0806"/>
    <w:rsid w:val="000D2193"/>
    <w:rsid w:val="000D5DBB"/>
    <w:rsid w:val="000D76FE"/>
    <w:rsid w:val="000E1045"/>
    <w:rsid w:val="000E13C3"/>
    <w:rsid w:val="000E21DD"/>
    <w:rsid w:val="000E3DF2"/>
    <w:rsid w:val="000E4A29"/>
    <w:rsid w:val="000E6641"/>
    <w:rsid w:val="000E7BCF"/>
    <w:rsid w:val="000E7FFD"/>
    <w:rsid w:val="000F03C3"/>
    <w:rsid w:val="000F3ABA"/>
    <w:rsid w:val="000F3B6E"/>
    <w:rsid w:val="000F4372"/>
    <w:rsid w:val="000F53B3"/>
    <w:rsid w:val="000F5C4A"/>
    <w:rsid w:val="000F680D"/>
    <w:rsid w:val="000F7906"/>
    <w:rsid w:val="00100050"/>
    <w:rsid w:val="00100972"/>
    <w:rsid w:val="00101F78"/>
    <w:rsid w:val="001023E3"/>
    <w:rsid w:val="001028EA"/>
    <w:rsid w:val="001037F4"/>
    <w:rsid w:val="00103DBC"/>
    <w:rsid w:val="00105BF7"/>
    <w:rsid w:val="0010638E"/>
    <w:rsid w:val="0010686F"/>
    <w:rsid w:val="00106B61"/>
    <w:rsid w:val="001106B7"/>
    <w:rsid w:val="00110926"/>
    <w:rsid w:val="00111BAA"/>
    <w:rsid w:val="00112552"/>
    <w:rsid w:val="00112A4E"/>
    <w:rsid w:val="00112ABC"/>
    <w:rsid w:val="0011473D"/>
    <w:rsid w:val="00114891"/>
    <w:rsid w:val="0011630F"/>
    <w:rsid w:val="00120388"/>
    <w:rsid w:val="00120474"/>
    <w:rsid w:val="00120882"/>
    <w:rsid w:val="001235F5"/>
    <w:rsid w:val="0012410B"/>
    <w:rsid w:val="00124E04"/>
    <w:rsid w:val="00124EAD"/>
    <w:rsid w:val="0012504E"/>
    <w:rsid w:val="00127495"/>
    <w:rsid w:val="001301F0"/>
    <w:rsid w:val="00130DA9"/>
    <w:rsid w:val="001327A2"/>
    <w:rsid w:val="001328B7"/>
    <w:rsid w:val="001332C1"/>
    <w:rsid w:val="0013419B"/>
    <w:rsid w:val="00134250"/>
    <w:rsid w:val="00134760"/>
    <w:rsid w:val="001350E4"/>
    <w:rsid w:val="00137494"/>
    <w:rsid w:val="00140D33"/>
    <w:rsid w:val="00141146"/>
    <w:rsid w:val="00141FC2"/>
    <w:rsid w:val="00142C4D"/>
    <w:rsid w:val="0014367A"/>
    <w:rsid w:val="00146485"/>
    <w:rsid w:val="00147A78"/>
    <w:rsid w:val="00150D16"/>
    <w:rsid w:val="001575D5"/>
    <w:rsid w:val="001644B2"/>
    <w:rsid w:val="00165F7B"/>
    <w:rsid w:val="00166646"/>
    <w:rsid w:val="00166DB8"/>
    <w:rsid w:val="00166F8B"/>
    <w:rsid w:val="001674D9"/>
    <w:rsid w:val="00167C00"/>
    <w:rsid w:val="00170AC4"/>
    <w:rsid w:val="001712FF"/>
    <w:rsid w:val="0017151E"/>
    <w:rsid w:val="001717B6"/>
    <w:rsid w:val="00171D92"/>
    <w:rsid w:val="0017240A"/>
    <w:rsid w:val="00172617"/>
    <w:rsid w:val="00173ADA"/>
    <w:rsid w:val="0017691C"/>
    <w:rsid w:val="00177E91"/>
    <w:rsid w:val="00181214"/>
    <w:rsid w:val="00181303"/>
    <w:rsid w:val="00182EDB"/>
    <w:rsid w:val="001846C4"/>
    <w:rsid w:val="001854E2"/>
    <w:rsid w:val="00186220"/>
    <w:rsid w:val="0018707E"/>
    <w:rsid w:val="00187201"/>
    <w:rsid w:val="00187261"/>
    <w:rsid w:val="001872BF"/>
    <w:rsid w:val="0018767C"/>
    <w:rsid w:val="00190258"/>
    <w:rsid w:val="00190737"/>
    <w:rsid w:val="00190780"/>
    <w:rsid w:val="00190CAF"/>
    <w:rsid w:val="0019302A"/>
    <w:rsid w:val="00193072"/>
    <w:rsid w:val="001955CF"/>
    <w:rsid w:val="001A085E"/>
    <w:rsid w:val="001A0D5C"/>
    <w:rsid w:val="001A22CD"/>
    <w:rsid w:val="001A2B5C"/>
    <w:rsid w:val="001A4E65"/>
    <w:rsid w:val="001A5D5A"/>
    <w:rsid w:val="001A5E4E"/>
    <w:rsid w:val="001A696F"/>
    <w:rsid w:val="001A73DE"/>
    <w:rsid w:val="001A7858"/>
    <w:rsid w:val="001B01A5"/>
    <w:rsid w:val="001B10C4"/>
    <w:rsid w:val="001B1C15"/>
    <w:rsid w:val="001B1E91"/>
    <w:rsid w:val="001B251C"/>
    <w:rsid w:val="001B58FB"/>
    <w:rsid w:val="001B6342"/>
    <w:rsid w:val="001B64AA"/>
    <w:rsid w:val="001B7D2D"/>
    <w:rsid w:val="001C18DB"/>
    <w:rsid w:val="001C3221"/>
    <w:rsid w:val="001C36C6"/>
    <w:rsid w:val="001C3C3D"/>
    <w:rsid w:val="001C3D0C"/>
    <w:rsid w:val="001C3ED3"/>
    <w:rsid w:val="001C5599"/>
    <w:rsid w:val="001C574E"/>
    <w:rsid w:val="001C5FF5"/>
    <w:rsid w:val="001D1308"/>
    <w:rsid w:val="001D227F"/>
    <w:rsid w:val="001D462A"/>
    <w:rsid w:val="001D4E70"/>
    <w:rsid w:val="001D5297"/>
    <w:rsid w:val="001D574E"/>
    <w:rsid w:val="001E1190"/>
    <w:rsid w:val="001E1E80"/>
    <w:rsid w:val="001E4597"/>
    <w:rsid w:val="001E482D"/>
    <w:rsid w:val="001E731D"/>
    <w:rsid w:val="001E79DD"/>
    <w:rsid w:val="001F1FA0"/>
    <w:rsid w:val="001F28CA"/>
    <w:rsid w:val="001F3437"/>
    <w:rsid w:val="001F4CF3"/>
    <w:rsid w:val="001F536B"/>
    <w:rsid w:val="001F5968"/>
    <w:rsid w:val="001F7E75"/>
    <w:rsid w:val="002012D7"/>
    <w:rsid w:val="00201E60"/>
    <w:rsid w:val="002024E0"/>
    <w:rsid w:val="0020320C"/>
    <w:rsid w:val="002039D3"/>
    <w:rsid w:val="00203EA1"/>
    <w:rsid w:val="0020577D"/>
    <w:rsid w:val="002073CE"/>
    <w:rsid w:val="0020772B"/>
    <w:rsid w:val="00210617"/>
    <w:rsid w:val="002114A6"/>
    <w:rsid w:val="00215013"/>
    <w:rsid w:val="00215B49"/>
    <w:rsid w:val="00216FA1"/>
    <w:rsid w:val="0022011D"/>
    <w:rsid w:val="002204E8"/>
    <w:rsid w:val="00221144"/>
    <w:rsid w:val="00221C57"/>
    <w:rsid w:val="002235D5"/>
    <w:rsid w:val="00224480"/>
    <w:rsid w:val="002257FC"/>
    <w:rsid w:val="00226181"/>
    <w:rsid w:val="00226598"/>
    <w:rsid w:val="00226CFE"/>
    <w:rsid w:val="00226E57"/>
    <w:rsid w:val="002271F2"/>
    <w:rsid w:val="002328C3"/>
    <w:rsid w:val="002335DB"/>
    <w:rsid w:val="0023402B"/>
    <w:rsid w:val="002361E3"/>
    <w:rsid w:val="00237E6A"/>
    <w:rsid w:val="00240AD2"/>
    <w:rsid w:val="0024105A"/>
    <w:rsid w:val="00241625"/>
    <w:rsid w:val="00241C4F"/>
    <w:rsid w:val="00242D19"/>
    <w:rsid w:val="00243918"/>
    <w:rsid w:val="00243DD3"/>
    <w:rsid w:val="00244600"/>
    <w:rsid w:val="002456F6"/>
    <w:rsid w:val="00246CB8"/>
    <w:rsid w:val="00247B8D"/>
    <w:rsid w:val="002513BB"/>
    <w:rsid w:val="00251AE5"/>
    <w:rsid w:val="00253CBF"/>
    <w:rsid w:val="002542DE"/>
    <w:rsid w:val="00254411"/>
    <w:rsid w:val="002550C2"/>
    <w:rsid w:val="002551E6"/>
    <w:rsid w:val="00255EF6"/>
    <w:rsid w:val="0026001E"/>
    <w:rsid w:val="00260728"/>
    <w:rsid w:val="002609C6"/>
    <w:rsid w:val="002638FD"/>
    <w:rsid w:val="00263A55"/>
    <w:rsid w:val="0026401E"/>
    <w:rsid w:val="00264358"/>
    <w:rsid w:val="002661C4"/>
    <w:rsid w:val="00266ADA"/>
    <w:rsid w:val="002675A6"/>
    <w:rsid w:val="002708E8"/>
    <w:rsid w:val="002727EA"/>
    <w:rsid w:val="00272AFE"/>
    <w:rsid w:val="00273BC6"/>
    <w:rsid w:val="00274440"/>
    <w:rsid w:val="002768F5"/>
    <w:rsid w:val="00281A8F"/>
    <w:rsid w:val="00287267"/>
    <w:rsid w:val="002879CF"/>
    <w:rsid w:val="0029085C"/>
    <w:rsid w:val="002921D7"/>
    <w:rsid w:val="00292F94"/>
    <w:rsid w:val="00293874"/>
    <w:rsid w:val="002939CA"/>
    <w:rsid w:val="00293CB6"/>
    <w:rsid w:val="0029632D"/>
    <w:rsid w:val="00296FB8"/>
    <w:rsid w:val="00297006"/>
    <w:rsid w:val="002A02AD"/>
    <w:rsid w:val="002A237C"/>
    <w:rsid w:val="002A296D"/>
    <w:rsid w:val="002A29BD"/>
    <w:rsid w:val="002A2E9C"/>
    <w:rsid w:val="002A46D1"/>
    <w:rsid w:val="002A5294"/>
    <w:rsid w:val="002A5489"/>
    <w:rsid w:val="002B0F15"/>
    <w:rsid w:val="002B1319"/>
    <w:rsid w:val="002B28F4"/>
    <w:rsid w:val="002B32FD"/>
    <w:rsid w:val="002B3810"/>
    <w:rsid w:val="002B3829"/>
    <w:rsid w:val="002B5B25"/>
    <w:rsid w:val="002B6171"/>
    <w:rsid w:val="002B635D"/>
    <w:rsid w:val="002B7A33"/>
    <w:rsid w:val="002C04D8"/>
    <w:rsid w:val="002C0C9B"/>
    <w:rsid w:val="002C29FC"/>
    <w:rsid w:val="002D0378"/>
    <w:rsid w:val="002D0AFB"/>
    <w:rsid w:val="002D6D84"/>
    <w:rsid w:val="002E0A74"/>
    <w:rsid w:val="002E1180"/>
    <w:rsid w:val="002E283F"/>
    <w:rsid w:val="002E3011"/>
    <w:rsid w:val="002E567E"/>
    <w:rsid w:val="002E639A"/>
    <w:rsid w:val="002E65EC"/>
    <w:rsid w:val="002E755D"/>
    <w:rsid w:val="002E7AC8"/>
    <w:rsid w:val="002F06CF"/>
    <w:rsid w:val="002F32E5"/>
    <w:rsid w:val="002F3FCF"/>
    <w:rsid w:val="002F41AF"/>
    <w:rsid w:val="002F5853"/>
    <w:rsid w:val="002F5914"/>
    <w:rsid w:val="002F7C25"/>
    <w:rsid w:val="0030091B"/>
    <w:rsid w:val="00301D6F"/>
    <w:rsid w:val="00305B28"/>
    <w:rsid w:val="00306A72"/>
    <w:rsid w:val="00306C94"/>
    <w:rsid w:val="00306CD4"/>
    <w:rsid w:val="003074E2"/>
    <w:rsid w:val="0031054D"/>
    <w:rsid w:val="0031240A"/>
    <w:rsid w:val="00312430"/>
    <w:rsid w:val="003136B5"/>
    <w:rsid w:val="00313E93"/>
    <w:rsid w:val="003153BB"/>
    <w:rsid w:val="003170C9"/>
    <w:rsid w:val="00320619"/>
    <w:rsid w:val="00320665"/>
    <w:rsid w:val="00322232"/>
    <w:rsid w:val="003233A6"/>
    <w:rsid w:val="00323452"/>
    <w:rsid w:val="00324EA1"/>
    <w:rsid w:val="003324C4"/>
    <w:rsid w:val="00333363"/>
    <w:rsid w:val="00334EE4"/>
    <w:rsid w:val="0033585C"/>
    <w:rsid w:val="003374F2"/>
    <w:rsid w:val="003378ED"/>
    <w:rsid w:val="00337CF2"/>
    <w:rsid w:val="00340A70"/>
    <w:rsid w:val="00340B81"/>
    <w:rsid w:val="00340D86"/>
    <w:rsid w:val="003432D8"/>
    <w:rsid w:val="00343804"/>
    <w:rsid w:val="0034526A"/>
    <w:rsid w:val="00345539"/>
    <w:rsid w:val="0034758D"/>
    <w:rsid w:val="00347A5A"/>
    <w:rsid w:val="00351426"/>
    <w:rsid w:val="00351918"/>
    <w:rsid w:val="00353EBB"/>
    <w:rsid w:val="003541DB"/>
    <w:rsid w:val="00354B01"/>
    <w:rsid w:val="003554CD"/>
    <w:rsid w:val="00355BBE"/>
    <w:rsid w:val="00356A0B"/>
    <w:rsid w:val="00356A19"/>
    <w:rsid w:val="003602AB"/>
    <w:rsid w:val="00360989"/>
    <w:rsid w:val="00360CD6"/>
    <w:rsid w:val="0036242C"/>
    <w:rsid w:val="003628E5"/>
    <w:rsid w:val="003637B1"/>
    <w:rsid w:val="00367123"/>
    <w:rsid w:val="003722B7"/>
    <w:rsid w:val="00372678"/>
    <w:rsid w:val="003734C0"/>
    <w:rsid w:val="003768CF"/>
    <w:rsid w:val="00377EF1"/>
    <w:rsid w:val="00380BBD"/>
    <w:rsid w:val="00381E2F"/>
    <w:rsid w:val="0038277B"/>
    <w:rsid w:val="00382A9B"/>
    <w:rsid w:val="003847E7"/>
    <w:rsid w:val="00385568"/>
    <w:rsid w:val="00386292"/>
    <w:rsid w:val="00391E53"/>
    <w:rsid w:val="003A22A7"/>
    <w:rsid w:val="003A44B5"/>
    <w:rsid w:val="003A6177"/>
    <w:rsid w:val="003A742F"/>
    <w:rsid w:val="003A797A"/>
    <w:rsid w:val="003B03E0"/>
    <w:rsid w:val="003B05BC"/>
    <w:rsid w:val="003B15B1"/>
    <w:rsid w:val="003B2226"/>
    <w:rsid w:val="003B2EE7"/>
    <w:rsid w:val="003C0A60"/>
    <w:rsid w:val="003C14EE"/>
    <w:rsid w:val="003C5C11"/>
    <w:rsid w:val="003C78CD"/>
    <w:rsid w:val="003C7BAE"/>
    <w:rsid w:val="003C7F44"/>
    <w:rsid w:val="003D313C"/>
    <w:rsid w:val="003D4448"/>
    <w:rsid w:val="003E1333"/>
    <w:rsid w:val="003E2A9F"/>
    <w:rsid w:val="003E38BD"/>
    <w:rsid w:val="003E4D7B"/>
    <w:rsid w:val="003E4FD6"/>
    <w:rsid w:val="003F2C04"/>
    <w:rsid w:val="003F42B0"/>
    <w:rsid w:val="003F50AF"/>
    <w:rsid w:val="003F622D"/>
    <w:rsid w:val="003F64BF"/>
    <w:rsid w:val="003F7104"/>
    <w:rsid w:val="00401820"/>
    <w:rsid w:val="00403A62"/>
    <w:rsid w:val="00404A2E"/>
    <w:rsid w:val="00404E87"/>
    <w:rsid w:val="004068DD"/>
    <w:rsid w:val="00407120"/>
    <w:rsid w:val="004074D7"/>
    <w:rsid w:val="00407761"/>
    <w:rsid w:val="004108F7"/>
    <w:rsid w:val="00410F9F"/>
    <w:rsid w:val="00411D48"/>
    <w:rsid w:val="00412F96"/>
    <w:rsid w:val="00413620"/>
    <w:rsid w:val="0041761B"/>
    <w:rsid w:val="00417FDA"/>
    <w:rsid w:val="004200A7"/>
    <w:rsid w:val="0042075B"/>
    <w:rsid w:val="00420E1B"/>
    <w:rsid w:val="004213C5"/>
    <w:rsid w:val="00421BDA"/>
    <w:rsid w:val="004227DC"/>
    <w:rsid w:val="00423E28"/>
    <w:rsid w:val="0042443A"/>
    <w:rsid w:val="004244A4"/>
    <w:rsid w:val="00425D56"/>
    <w:rsid w:val="00425E7B"/>
    <w:rsid w:val="00427873"/>
    <w:rsid w:val="00430A71"/>
    <w:rsid w:val="00431306"/>
    <w:rsid w:val="00432E74"/>
    <w:rsid w:val="004333FB"/>
    <w:rsid w:val="0043443B"/>
    <w:rsid w:val="00434778"/>
    <w:rsid w:val="00434AE4"/>
    <w:rsid w:val="00440935"/>
    <w:rsid w:val="00440DBA"/>
    <w:rsid w:val="0044109E"/>
    <w:rsid w:val="004432C3"/>
    <w:rsid w:val="00443AAD"/>
    <w:rsid w:val="0044476E"/>
    <w:rsid w:val="00444E10"/>
    <w:rsid w:val="00445407"/>
    <w:rsid w:val="004503B4"/>
    <w:rsid w:val="004505C7"/>
    <w:rsid w:val="004509BF"/>
    <w:rsid w:val="00450D86"/>
    <w:rsid w:val="0045243C"/>
    <w:rsid w:val="0045371F"/>
    <w:rsid w:val="0045383F"/>
    <w:rsid w:val="00453D34"/>
    <w:rsid w:val="00454774"/>
    <w:rsid w:val="0045566B"/>
    <w:rsid w:val="004560AF"/>
    <w:rsid w:val="00456C44"/>
    <w:rsid w:val="00460742"/>
    <w:rsid w:val="0046130D"/>
    <w:rsid w:val="0046340C"/>
    <w:rsid w:val="00463968"/>
    <w:rsid w:val="00463AD0"/>
    <w:rsid w:val="00463E1A"/>
    <w:rsid w:val="00464703"/>
    <w:rsid w:val="0046484B"/>
    <w:rsid w:val="00465CBE"/>
    <w:rsid w:val="00467A64"/>
    <w:rsid w:val="00467A6D"/>
    <w:rsid w:val="004703EA"/>
    <w:rsid w:val="00470483"/>
    <w:rsid w:val="00471387"/>
    <w:rsid w:val="00471487"/>
    <w:rsid w:val="00471DB1"/>
    <w:rsid w:val="00471E1A"/>
    <w:rsid w:val="004723B3"/>
    <w:rsid w:val="00474081"/>
    <w:rsid w:val="00474A1C"/>
    <w:rsid w:val="0047519E"/>
    <w:rsid w:val="00482328"/>
    <w:rsid w:val="00490402"/>
    <w:rsid w:val="00490542"/>
    <w:rsid w:val="00492783"/>
    <w:rsid w:val="004929E1"/>
    <w:rsid w:val="004938C3"/>
    <w:rsid w:val="004952E3"/>
    <w:rsid w:val="0049563D"/>
    <w:rsid w:val="00496838"/>
    <w:rsid w:val="00497010"/>
    <w:rsid w:val="004A0300"/>
    <w:rsid w:val="004A0A0B"/>
    <w:rsid w:val="004A0A5E"/>
    <w:rsid w:val="004A2541"/>
    <w:rsid w:val="004A27D3"/>
    <w:rsid w:val="004A2AE7"/>
    <w:rsid w:val="004A2C78"/>
    <w:rsid w:val="004A4E03"/>
    <w:rsid w:val="004A598B"/>
    <w:rsid w:val="004A6AB5"/>
    <w:rsid w:val="004A7AC5"/>
    <w:rsid w:val="004B1800"/>
    <w:rsid w:val="004B1990"/>
    <w:rsid w:val="004B1B6E"/>
    <w:rsid w:val="004B1F44"/>
    <w:rsid w:val="004B30F1"/>
    <w:rsid w:val="004B3A68"/>
    <w:rsid w:val="004B538F"/>
    <w:rsid w:val="004B53CA"/>
    <w:rsid w:val="004B54C6"/>
    <w:rsid w:val="004C0CB7"/>
    <w:rsid w:val="004C0D36"/>
    <w:rsid w:val="004C1125"/>
    <w:rsid w:val="004C3142"/>
    <w:rsid w:val="004C39BB"/>
    <w:rsid w:val="004C5E18"/>
    <w:rsid w:val="004C75A3"/>
    <w:rsid w:val="004D22C7"/>
    <w:rsid w:val="004D359E"/>
    <w:rsid w:val="004D4DCC"/>
    <w:rsid w:val="004D5394"/>
    <w:rsid w:val="004D59E5"/>
    <w:rsid w:val="004D6508"/>
    <w:rsid w:val="004E1B6A"/>
    <w:rsid w:val="004E2080"/>
    <w:rsid w:val="004E3497"/>
    <w:rsid w:val="004E3E50"/>
    <w:rsid w:val="004E4C6C"/>
    <w:rsid w:val="004E5D40"/>
    <w:rsid w:val="004E7D2B"/>
    <w:rsid w:val="004F0588"/>
    <w:rsid w:val="004F111C"/>
    <w:rsid w:val="004F1D04"/>
    <w:rsid w:val="004F686F"/>
    <w:rsid w:val="005043A4"/>
    <w:rsid w:val="00506BC3"/>
    <w:rsid w:val="00506F71"/>
    <w:rsid w:val="005104D7"/>
    <w:rsid w:val="00511264"/>
    <w:rsid w:val="0051166E"/>
    <w:rsid w:val="00511F3E"/>
    <w:rsid w:val="00514142"/>
    <w:rsid w:val="0051481A"/>
    <w:rsid w:val="005161E6"/>
    <w:rsid w:val="0052201F"/>
    <w:rsid w:val="005221B3"/>
    <w:rsid w:val="00532139"/>
    <w:rsid w:val="00532B5E"/>
    <w:rsid w:val="005332D8"/>
    <w:rsid w:val="00534A2D"/>
    <w:rsid w:val="005352C9"/>
    <w:rsid w:val="0053708A"/>
    <w:rsid w:val="005405F3"/>
    <w:rsid w:val="00542BF2"/>
    <w:rsid w:val="005433D1"/>
    <w:rsid w:val="00543F0A"/>
    <w:rsid w:val="00546DFC"/>
    <w:rsid w:val="00552165"/>
    <w:rsid w:val="005526BB"/>
    <w:rsid w:val="0055583C"/>
    <w:rsid w:val="00557039"/>
    <w:rsid w:val="0055789F"/>
    <w:rsid w:val="005605AF"/>
    <w:rsid w:val="00560829"/>
    <w:rsid w:val="00560BC7"/>
    <w:rsid w:val="00561388"/>
    <w:rsid w:val="00561591"/>
    <w:rsid w:val="00561943"/>
    <w:rsid w:val="00561BF8"/>
    <w:rsid w:val="005630F0"/>
    <w:rsid w:val="0056335D"/>
    <w:rsid w:val="0056377F"/>
    <w:rsid w:val="00563F11"/>
    <w:rsid w:val="00565CF2"/>
    <w:rsid w:val="005661DB"/>
    <w:rsid w:val="00567D80"/>
    <w:rsid w:val="00570A65"/>
    <w:rsid w:val="0057303F"/>
    <w:rsid w:val="0057308D"/>
    <w:rsid w:val="00576926"/>
    <w:rsid w:val="00576F2B"/>
    <w:rsid w:val="0057717A"/>
    <w:rsid w:val="005810E2"/>
    <w:rsid w:val="00581E95"/>
    <w:rsid w:val="00581EDD"/>
    <w:rsid w:val="005822A4"/>
    <w:rsid w:val="005840F5"/>
    <w:rsid w:val="00584801"/>
    <w:rsid w:val="00584C90"/>
    <w:rsid w:val="00586A46"/>
    <w:rsid w:val="0058797E"/>
    <w:rsid w:val="00587E6E"/>
    <w:rsid w:val="00587FAB"/>
    <w:rsid w:val="0059030F"/>
    <w:rsid w:val="0059045F"/>
    <w:rsid w:val="00591440"/>
    <w:rsid w:val="00591616"/>
    <w:rsid w:val="005921FB"/>
    <w:rsid w:val="00592587"/>
    <w:rsid w:val="005962C6"/>
    <w:rsid w:val="0059672B"/>
    <w:rsid w:val="005970A8"/>
    <w:rsid w:val="005A1395"/>
    <w:rsid w:val="005A2399"/>
    <w:rsid w:val="005A71FC"/>
    <w:rsid w:val="005B0804"/>
    <w:rsid w:val="005B0A7D"/>
    <w:rsid w:val="005B270F"/>
    <w:rsid w:val="005B31F0"/>
    <w:rsid w:val="005B4235"/>
    <w:rsid w:val="005B48ED"/>
    <w:rsid w:val="005B519F"/>
    <w:rsid w:val="005B63DB"/>
    <w:rsid w:val="005B65F5"/>
    <w:rsid w:val="005C2157"/>
    <w:rsid w:val="005C2F71"/>
    <w:rsid w:val="005C3B6F"/>
    <w:rsid w:val="005C3BEF"/>
    <w:rsid w:val="005C5492"/>
    <w:rsid w:val="005C7985"/>
    <w:rsid w:val="005C7C9F"/>
    <w:rsid w:val="005D1297"/>
    <w:rsid w:val="005D653C"/>
    <w:rsid w:val="005E1D87"/>
    <w:rsid w:val="005E2801"/>
    <w:rsid w:val="005E63D5"/>
    <w:rsid w:val="005E6570"/>
    <w:rsid w:val="005E6E86"/>
    <w:rsid w:val="005E7B04"/>
    <w:rsid w:val="005F0ED0"/>
    <w:rsid w:val="005F1008"/>
    <w:rsid w:val="005F154D"/>
    <w:rsid w:val="005F218E"/>
    <w:rsid w:val="005F2600"/>
    <w:rsid w:val="005F543B"/>
    <w:rsid w:val="005F73B3"/>
    <w:rsid w:val="0060270D"/>
    <w:rsid w:val="00602852"/>
    <w:rsid w:val="00602E79"/>
    <w:rsid w:val="0060366C"/>
    <w:rsid w:val="00604A96"/>
    <w:rsid w:val="00605925"/>
    <w:rsid w:val="00606448"/>
    <w:rsid w:val="00607CE9"/>
    <w:rsid w:val="00610F3F"/>
    <w:rsid w:val="0061289D"/>
    <w:rsid w:val="006135F9"/>
    <w:rsid w:val="00613A51"/>
    <w:rsid w:val="00613BBD"/>
    <w:rsid w:val="00616B6B"/>
    <w:rsid w:val="00617E88"/>
    <w:rsid w:val="00617F21"/>
    <w:rsid w:val="00617F9F"/>
    <w:rsid w:val="0062051C"/>
    <w:rsid w:val="00620C4B"/>
    <w:rsid w:val="00622768"/>
    <w:rsid w:val="006233BE"/>
    <w:rsid w:val="006244D4"/>
    <w:rsid w:val="00624D31"/>
    <w:rsid w:val="0062578C"/>
    <w:rsid w:val="006265A6"/>
    <w:rsid w:val="00626988"/>
    <w:rsid w:val="00627151"/>
    <w:rsid w:val="00627A12"/>
    <w:rsid w:val="00627FCE"/>
    <w:rsid w:val="006303E8"/>
    <w:rsid w:val="00632C61"/>
    <w:rsid w:val="00633B73"/>
    <w:rsid w:val="00634954"/>
    <w:rsid w:val="00636594"/>
    <w:rsid w:val="00636C85"/>
    <w:rsid w:val="00640102"/>
    <w:rsid w:val="00642B73"/>
    <w:rsid w:val="00643475"/>
    <w:rsid w:val="00644574"/>
    <w:rsid w:val="00644663"/>
    <w:rsid w:val="0064491F"/>
    <w:rsid w:val="00645000"/>
    <w:rsid w:val="00646F54"/>
    <w:rsid w:val="00647526"/>
    <w:rsid w:val="0064772C"/>
    <w:rsid w:val="006501BC"/>
    <w:rsid w:val="00650DD1"/>
    <w:rsid w:val="00651B71"/>
    <w:rsid w:val="00653856"/>
    <w:rsid w:val="006545B0"/>
    <w:rsid w:val="006561C4"/>
    <w:rsid w:val="00656656"/>
    <w:rsid w:val="00656EEC"/>
    <w:rsid w:val="00657ED0"/>
    <w:rsid w:val="006602C1"/>
    <w:rsid w:val="006602D1"/>
    <w:rsid w:val="006613EB"/>
    <w:rsid w:val="0066169D"/>
    <w:rsid w:val="0066206D"/>
    <w:rsid w:val="0066229D"/>
    <w:rsid w:val="006626EC"/>
    <w:rsid w:val="00662B3E"/>
    <w:rsid w:val="0066308D"/>
    <w:rsid w:val="00663702"/>
    <w:rsid w:val="006639A4"/>
    <w:rsid w:val="00665C24"/>
    <w:rsid w:val="00666BAC"/>
    <w:rsid w:val="0066782D"/>
    <w:rsid w:val="006701E5"/>
    <w:rsid w:val="0067089A"/>
    <w:rsid w:val="00670FA6"/>
    <w:rsid w:val="006722FA"/>
    <w:rsid w:val="006734AF"/>
    <w:rsid w:val="00673C7E"/>
    <w:rsid w:val="006746FF"/>
    <w:rsid w:val="00676027"/>
    <w:rsid w:val="00676A9A"/>
    <w:rsid w:val="00676D2C"/>
    <w:rsid w:val="00677227"/>
    <w:rsid w:val="0067761F"/>
    <w:rsid w:val="00677842"/>
    <w:rsid w:val="00680E7E"/>
    <w:rsid w:val="0068117F"/>
    <w:rsid w:val="0068410C"/>
    <w:rsid w:val="0068592C"/>
    <w:rsid w:val="00686082"/>
    <w:rsid w:val="0068608A"/>
    <w:rsid w:val="00686B98"/>
    <w:rsid w:val="0068706E"/>
    <w:rsid w:val="006873C2"/>
    <w:rsid w:val="0068766C"/>
    <w:rsid w:val="00687A4E"/>
    <w:rsid w:val="00690A28"/>
    <w:rsid w:val="00690BE7"/>
    <w:rsid w:val="00691E21"/>
    <w:rsid w:val="00692132"/>
    <w:rsid w:val="00692543"/>
    <w:rsid w:val="00692C9F"/>
    <w:rsid w:val="006933F6"/>
    <w:rsid w:val="00693F5C"/>
    <w:rsid w:val="00693F69"/>
    <w:rsid w:val="0069441D"/>
    <w:rsid w:val="0069459A"/>
    <w:rsid w:val="00694BF0"/>
    <w:rsid w:val="00696627"/>
    <w:rsid w:val="00697B97"/>
    <w:rsid w:val="006A28C6"/>
    <w:rsid w:val="006A5738"/>
    <w:rsid w:val="006A6504"/>
    <w:rsid w:val="006A75D0"/>
    <w:rsid w:val="006A7806"/>
    <w:rsid w:val="006A78AD"/>
    <w:rsid w:val="006A7949"/>
    <w:rsid w:val="006A79D2"/>
    <w:rsid w:val="006B1143"/>
    <w:rsid w:val="006B1C97"/>
    <w:rsid w:val="006B2EB9"/>
    <w:rsid w:val="006B2F0F"/>
    <w:rsid w:val="006B7697"/>
    <w:rsid w:val="006C058C"/>
    <w:rsid w:val="006C06F8"/>
    <w:rsid w:val="006C1749"/>
    <w:rsid w:val="006C22DA"/>
    <w:rsid w:val="006C26C8"/>
    <w:rsid w:val="006C2923"/>
    <w:rsid w:val="006C2EF3"/>
    <w:rsid w:val="006C3FC0"/>
    <w:rsid w:val="006C525C"/>
    <w:rsid w:val="006C5586"/>
    <w:rsid w:val="006C57C7"/>
    <w:rsid w:val="006C6571"/>
    <w:rsid w:val="006C7791"/>
    <w:rsid w:val="006D0238"/>
    <w:rsid w:val="006D30FE"/>
    <w:rsid w:val="006D48C4"/>
    <w:rsid w:val="006D6159"/>
    <w:rsid w:val="006D6BAB"/>
    <w:rsid w:val="006E19F8"/>
    <w:rsid w:val="006E26FF"/>
    <w:rsid w:val="006E5F35"/>
    <w:rsid w:val="006F37F7"/>
    <w:rsid w:val="006F3F42"/>
    <w:rsid w:val="006F46D1"/>
    <w:rsid w:val="006F7822"/>
    <w:rsid w:val="007003E5"/>
    <w:rsid w:val="00701E1C"/>
    <w:rsid w:val="00701E61"/>
    <w:rsid w:val="007022BC"/>
    <w:rsid w:val="00703EF8"/>
    <w:rsid w:val="00704880"/>
    <w:rsid w:val="00704BA4"/>
    <w:rsid w:val="0070556A"/>
    <w:rsid w:val="00705DCA"/>
    <w:rsid w:val="0070617F"/>
    <w:rsid w:val="0070781F"/>
    <w:rsid w:val="0071194A"/>
    <w:rsid w:val="007119BB"/>
    <w:rsid w:val="00711DEA"/>
    <w:rsid w:val="0071259D"/>
    <w:rsid w:val="007142C7"/>
    <w:rsid w:val="00714CAA"/>
    <w:rsid w:val="00716AA9"/>
    <w:rsid w:val="007171A1"/>
    <w:rsid w:val="00717462"/>
    <w:rsid w:val="007208A4"/>
    <w:rsid w:val="00722A6C"/>
    <w:rsid w:val="00724733"/>
    <w:rsid w:val="00725DEA"/>
    <w:rsid w:val="00726F83"/>
    <w:rsid w:val="00727575"/>
    <w:rsid w:val="00727BD7"/>
    <w:rsid w:val="0073021A"/>
    <w:rsid w:val="0073127A"/>
    <w:rsid w:val="00732084"/>
    <w:rsid w:val="00734656"/>
    <w:rsid w:val="00735011"/>
    <w:rsid w:val="00735559"/>
    <w:rsid w:val="007364EB"/>
    <w:rsid w:val="00736514"/>
    <w:rsid w:val="00736645"/>
    <w:rsid w:val="00736FDA"/>
    <w:rsid w:val="00737172"/>
    <w:rsid w:val="0074002B"/>
    <w:rsid w:val="0074020F"/>
    <w:rsid w:val="00740D98"/>
    <w:rsid w:val="00741715"/>
    <w:rsid w:val="00742804"/>
    <w:rsid w:val="0074389A"/>
    <w:rsid w:val="00744929"/>
    <w:rsid w:val="0074504E"/>
    <w:rsid w:val="007468BD"/>
    <w:rsid w:val="00747324"/>
    <w:rsid w:val="00750A02"/>
    <w:rsid w:val="007516BB"/>
    <w:rsid w:val="0075394F"/>
    <w:rsid w:val="00754839"/>
    <w:rsid w:val="00755A3F"/>
    <w:rsid w:val="00756C58"/>
    <w:rsid w:val="00757C32"/>
    <w:rsid w:val="00757D7E"/>
    <w:rsid w:val="00760419"/>
    <w:rsid w:val="00760C29"/>
    <w:rsid w:val="00761F9A"/>
    <w:rsid w:val="00762296"/>
    <w:rsid w:val="0076251A"/>
    <w:rsid w:val="00763BD3"/>
    <w:rsid w:val="00765352"/>
    <w:rsid w:val="00765766"/>
    <w:rsid w:val="00766263"/>
    <w:rsid w:val="00767837"/>
    <w:rsid w:val="00767F38"/>
    <w:rsid w:val="00772D64"/>
    <w:rsid w:val="00776F4D"/>
    <w:rsid w:val="00782A07"/>
    <w:rsid w:val="00786252"/>
    <w:rsid w:val="007864B7"/>
    <w:rsid w:val="0078772D"/>
    <w:rsid w:val="00787ACA"/>
    <w:rsid w:val="007949DF"/>
    <w:rsid w:val="007952FE"/>
    <w:rsid w:val="00795B66"/>
    <w:rsid w:val="00795F92"/>
    <w:rsid w:val="007962A7"/>
    <w:rsid w:val="00796E6E"/>
    <w:rsid w:val="007973EB"/>
    <w:rsid w:val="007A0DE6"/>
    <w:rsid w:val="007A15B2"/>
    <w:rsid w:val="007A1698"/>
    <w:rsid w:val="007A1875"/>
    <w:rsid w:val="007A1B17"/>
    <w:rsid w:val="007A2ECC"/>
    <w:rsid w:val="007A4407"/>
    <w:rsid w:val="007A5FD2"/>
    <w:rsid w:val="007A6223"/>
    <w:rsid w:val="007B1686"/>
    <w:rsid w:val="007B305A"/>
    <w:rsid w:val="007B46B4"/>
    <w:rsid w:val="007B4A7C"/>
    <w:rsid w:val="007B5632"/>
    <w:rsid w:val="007B6451"/>
    <w:rsid w:val="007B6494"/>
    <w:rsid w:val="007B65DA"/>
    <w:rsid w:val="007B70A1"/>
    <w:rsid w:val="007B7640"/>
    <w:rsid w:val="007C0935"/>
    <w:rsid w:val="007C0DAA"/>
    <w:rsid w:val="007C3406"/>
    <w:rsid w:val="007C3970"/>
    <w:rsid w:val="007C470C"/>
    <w:rsid w:val="007C4DC5"/>
    <w:rsid w:val="007C5152"/>
    <w:rsid w:val="007C5B7E"/>
    <w:rsid w:val="007C60EF"/>
    <w:rsid w:val="007D0F9F"/>
    <w:rsid w:val="007D353E"/>
    <w:rsid w:val="007D40E1"/>
    <w:rsid w:val="007D43ED"/>
    <w:rsid w:val="007D469F"/>
    <w:rsid w:val="007D5B96"/>
    <w:rsid w:val="007D6320"/>
    <w:rsid w:val="007D7359"/>
    <w:rsid w:val="007D76B0"/>
    <w:rsid w:val="007D7713"/>
    <w:rsid w:val="007D7C41"/>
    <w:rsid w:val="007D7ECF"/>
    <w:rsid w:val="007E0199"/>
    <w:rsid w:val="007E13F9"/>
    <w:rsid w:val="007E2174"/>
    <w:rsid w:val="007E46DD"/>
    <w:rsid w:val="007E5699"/>
    <w:rsid w:val="007E71A8"/>
    <w:rsid w:val="007E7D98"/>
    <w:rsid w:val="007F082C"/>
    <w:rsid w:val="007F153B"/>
    <w:rsid w:val="007F2A42"/>
    <w:rsid w:val="007F365C"/>
    <w:rsid w:val="007F4349"/>
    <w:rsid w:val="007F4986"/>
    <w:rsid w:val="007F5689"/>
    <w:rsid w:val="007F7C04"/>
    <w:rsid w:val="008046D7"/>
    <w:rsid w:val="00805A98"/>
    <w:rsid w:val="00805D67"/>
    <w:rsid w:val="0081176F"/>
    <w:rsid w:val="00811E52"/>
    <w:rsid w:val="008125E2"/>
    <w:rsid w:val="00812F03"/>
    <w:rsid w:val="00813262"/>
    <w:rsid w:val="0081690D"/>
    <w:rsid w:val="0081728C"/>
    <w:rsid w:val="008210DA"/>
    <w:rsid w:val="008230EC"/>
    <w:rsid w:val="00824241"/>
    <w:rsid w:val="00824257"/>
    <w:rsid w:val="00825D2A"/>
    <w:rsid w:val="008270BE"/>
    <w:rsid w:val="008276E3"/>
    <w:rsid w:val="0083068C"/>
    <w:rsid w:val="00830883"/>
    <w:rsid w:val="008308BA"/>
    <w:rsid w:val="008313FA"/>
    <w:rsid w:val="008319B1"/>
    <w:rsid w:val="00831AB3"/>
    <w:rsid w:val="00831EE4"/>
    <w:rsid w:val="00832789"/>
    <w:rsid w:val="00833723"/>
    <w:rsid w:val="00834334"/>
    <w:rsid w:val="008348B9"/>
    <w:rsid w:val="008351AC"/>
    <w:rsid w:val="00835CD2"/>
    <w:rsid w:val="00835DEE"/>
    <w:rsid w:val="008371D9"/>
    <w:rsid w:val="00840BAD"/>
    <w:rsid w:val="00840E90"/>
    <w:rsid w:val="0084296F"/>
    <w:rsid w:val="00842D56"/>
    <w:rsid w:val="0084423F"/>
    <w:rsid w:val="00845A96"/>
    <w:rsid w:val="00846223"/>
    <w:rsid w:val="00847874"/>
    <w:rsid w:val="008478D4"/>
    <w:rsid w:val="00850D13"/>
    <w:rsid w:val="008511B9"/>
    <w:rsid w:val="00851DB7"/>
    <w:rsid w:val="00852389"/>
    <w:rsid w:val="00852CBB"/>
    <w:rsid w:val="008537FA"/>
    <w:rsid w:val="00855110"/>
    <w:rsid w:val="008562BD"/>
    <w:rsid w:val="008578C3"/>
    <w:rsid w:val="0086326F"/>
    <w:rsid w:val="0086445A"/>
    <w:rsid w:val="00865728"/>
    <w:rsid w:val="008662CC"/>
    <w:rsid w:val="00866670"/>
    <w:rsid w:val="00866E50"/>
    <w:rsid w:val="00870FEB"/>
    <w:rsid w:val="0087130E"/>
    <w:rsid w:val="00871CF9"/>
    <w:rsid w:val="00872AAD"/>
    <w:rsid w:val="00875B2E"/>
    <w:rsid w:val="00875FFC"/>
    <w:rsid w:val="008764BF"/>
    <w:rsid w:val="00877C07"/>
    <w:rsid w:val="00881CF5"/>
    <w:rsid w:val="008830A8"/>
    <w:rsid w:val="00884A22"/>
    <w:rsid w:val="00884B79"/>
    <w:rsid w:val="0088568D"/>
    <w:rsid w:val="00886E8E"/>
    <w:rsid w:val="00887364"/>
    <w:rsid w:val="0089070A"/>
    <w:rsid w:val="00890EE3"/>
    <w:rsid w:val="00894BC6"/>
    <w:rsid w:val="00895DF8"/>
    <w:rsid w:val="00896175"/>
    <w:rsid w:val="008A35B8"/>
    <w:rsid w:val="008A36A0"/>
    <w:rsid w:val="008A38F6"/>
    <w:rsid w:val="008A425F"/>
    <w:rsid w:val="008A458B"/>
    <w:rsid w:val="008A5AE4"/>
    <w:rsid w:val="008A5F70"/>
    <w:rsid w:val="008A6F72"/>
    <w:rsid w:val="008B0167"/>
    <w:rsid w:val="008B0472"/>
    <w:rsid w:val="008B0A5E"/>
    <w:rsid w:val="008B13CB"/>
    <w:rsid w:val="008B1BF0"/>
    <w:rsid w:val="008B21AA"/>
    <w:rsid w:val="008B2672"/>
    <w:rsid w:val="008B6069"/>
    <w:rsid w:val="008B62EA"/>
    <w:rsid w:val="008B6486"/>
    <w:rsid w:val="008B76D8"/>
    <w:rsid w:val="008B7BAF"/>
    <w:rsid w:val="008C023D"/>
    <w:rsid w:val="008C0A16"/>
    <w:rsid w:val="008C1068"/>
    <w:rsid w:val="008C19C5"/>
    <w:rsid w:val="008C5D52"/>
    <w:rsid w:val="008C7C93"/>
    <w:rsid w:val="008D136E"/>
    <w:rsid w:val="008D15AD"/>
    <w:rsid w:val="008D18C1"/>
    <w:rsid w:val="008D1B40"/>
    <w:rsid w:val="008D26E3"/>
    <w:rsid w:val="008D41ED"/>
    <w:rsid w:val="008D442B"/>
    <w:rsid w:val="008D499F"/>
    <w:rsid w:val="008D5607"/>
    <w:rsid w:val="008D619A"/>
    <w:rsid w:val="008D7966"/>
    <w:rsid w:val="008E1BEF"/>
    <w:rsid w:val="008E2921"/>
    <w:rsid w:val="008E5E52"/>
    <w:rsid w:val="008F3DDB"/>
    <w:rsid w:val="008F4D67"/>
    <w:rsid w:val="008F5077"/>
    <w:rsid w:val="008F5297"/>
    <w:rsid w:val="008F5520"/>
    <w:rsid w:val="008F5C10"/>
    <w:rsid w:val="008F7395"/>
    <w:rsid w:val="00900445"/>
    <w:rsid w:val="009010D4"/>
    <w:rsid w:val="00902869"/>
    <w:rsid w:val="00902BCF"/>
    <w:rsid w:val="00903E68"/>
    <w:rsid w:val="009044F5"/>
    <w:rsid w:val="00904C09"/>
    <w:rsid w:val="00904EA6"/>
    <w:rsid w:val="00906EFD"/>
    <w:rsid w:val="00907F1F"/>
    <w:rsid w:val="00910B91"/>
    <w:rsid w:val="009116C8"/>
    <w:rsid w:val="00911B41"/>
    <w:rsid w:val="009120C7"/>
    <w:rsid w:val="00913758"/>
    <w:rsid w:val="00913CD9"/>
    <w:rsid w:val="00914E39"/>
    <w:rsid w:val="009152B5"/>
    <w:rsid w:val="00915973"/>
    <w:rsid w:val="0091729B"/>
    <w:rsid w:val="009175A0"/>
    <w:rsid w:val="009209FF"/>
    <w:rsid w:val="009220A4"/>
    <w:rsid w:val="009227AD"/>
    <w:rsid w:val="0092374C"/>
    <w:rsid w:val="00923D12"/>
    <w:rsid w:val="009247C8"/>
    <w:rsid w:val="009258EE"/>
    <w:rsid w:val="00927EBF"/>
    <w:rsid w:val="00931181"/>
    <w:rsid w:val="00931C0D"/>
    <w:rsid w:val="0093307E"/>
    <w:rsid w:val="00933422"/>
    <w:rsid w:val="009349A7"/>
    <w:rsid w:val="00935E09"/>
    <w:rsid w:val="009360C6"/>
    <w:rsid w:val="009369E5"/>
    <w:rsid w:val="00936CDF"/>
    <w:rsid w:val="00937B68"/>
    <w:rsid w:val="0094173F"/>
    <w:rsid w:val="00942876"/>
    <w:rsid w:val="009455C3"/>
    <w:rsid w:val="00946AB0"/>
    <w:rsid w:val="00946EC0"/>
    <w:rsid w:val="009473CD"/>
    <w:rsid w:val="009502FA"/>
    <w:rsid w:val="00950698"/>
    <w:rsid w:val="0095220C"/>
    <w:rsid w:val="00953E67"/>
    <w:rsid w:val="009601DE"/>
    <w:rsid w:val="0096025D"/>
    <w:rsid w:val="009608B7"/>
    <w:rsid w:val="00962133"/>
    <w:rsid w:val="00962634"/>
    <w:rsid w:val="00965033"/>
    <w:rsid w:val="00965706"/>
    <w:rsid w:val="0096590A"/>
    <w:rsid w:val="00970368"/>
    <w:rsid w:val="00970DB1"/>
    <w:rsid w:val="00970F12"/>
    <w:rsid w:val="00972352"/>
    <w:rsid w:val="009725AD"/>
    <w:rsid w:val="00972CF7"/>
    <w:rsid w:val="0097467F"/>
    <w:rsid w:val="00974AA2"/>
    <w:rsid w:val="00975073"/>
    <w:rsid w:val="0097547D"/>
    <w:rsid w:val="009757AF"/>
    <w:rsid w:val="00975D1C"/>
    <w:rsid w:val="009763A6"/>
    <w:rsid w:val="00976F32"/>
    <w:rsid w:val="00980F87"/>
    <w:rsid w:val="00982654"/>
    <w:rsid w:val="009832DC"/>
    <w:rsid w:val="00984D4D"/>
    <w:rsid w:val="00985D05"/>
    <w:rsid w:val="00985D29"/>
    <w:rsid w:val="00986D4E"/>
    <w:rsid w:val="00987F37"/>
    <w:rsid w:val="009900FF"/>
    <w:rsid w:val="009902CD"/>
    <w:rsid w:val="0099286D"/>
    <w:rsid w:val="00993456"/>
    <w:rsid w:val="009954C0"/>
    <w:rsid w:val="00995BEF"/>
    <w:rsid w:val="00997146"/>
    <w:rsid w:val="00997654"/>
    <w:rsid w:val="0099770A"/>
    <w:rsid w:val="009A07F7"/>
    <w:rsid w:val="009A1660"/>
    <w:rsid w:val="009A5A43"/>
    <w:rsid w:val="009B05FD"/>
    <w:rsid w:val="009B0685"/>
    <w:rsid w:val="009B330E"/>
    <w:rsid w:val="009B351B"/>
    <w:rsid w:val="009B3BFF"/>
    <w:rsid w:val="009B5EF0"/>
    <w:rsid w:val="009B6596"/>
    <w:rsid w:val="009C000C"/>
    <w:rsid w:val="009C1EE6"/>
    <w:rsid w:val="009C4BCD"/>
    <w:rsid w:val="009C5730"/>
    <w:rsid w:val="009C68C9"/>
    <w:rsid w:val="009C690A"/>
    <w:rsid w:val="009D0004"/>
    <w:rsid w:val="009D253A"/>
    <w:rsid w:val="009D28F2"/>
    <w:rsid w:val="009D3743"/>
    <w:rsid w:val="009D3AE9"/>
    <w:rsid w:val="009D5AD7"/>
    <w:rsid w:val="009D65EA"/>
    <w:rsid w:val="009E0E42"/>
    <w:rsid w:val="009E1667"/>
    <w:rsid w:val="009E1F36"/>
    <w:rsid w:val="009E251E"/>
    <w:rsid w:val="009E2A7B"/>
    <w:rsid w:val="009E2F02"/>
    <w:rsid w:val="009E3F09"/>
    <w:rsid w:val="009E41C2"/>
    <w:rsid w:val="009E51B2"/>
    <w:rsid w:val="009E63DB"/>
    <w:rsid w:val="009E6CAD"/>
    <w:rsid w:val="009E6E97"/>
    <w:rsid w:val="009F02C1"/>
    <w:rsid w:val="009F0643"/>
    <w:rsid w:val="009F3929"/>
    <w:rsid w:val="009F3F03"/>
    <w:rsid w:val="009F4197"/>
    <w:rsid w:val="009F6312"/>
    <w:rsid w:val="009F6C4F"/>
    <w:rsid w:val="009F6EE0"/>
    <w:rsid w:val="009F76D6"/>
    <w:rsid w:val="00A00932"/>
    <w:rsid w:val="00A028DA"/>
    <w:rsid w:val="00A03467"/>
    <w:rsid w:val="00A0353F"/>
    <w:rsid w:val="00A046B7"/>
    <w:rsid w:val="00A04F73"/>
    <w:rsid w:val="00A056DB"/>
    <w:rsid w:val="00A05CC4"/>
    <w:rsid w:val="00A06598"/>
    <w:rsid w:val="00A06DBE"/>
    <w:rsid w:val="00A07D75"/>
    <w:rsid w:val="00A10622"/>
    <w:rsid w:val="00A10901"/>
    <w:rsid w:val="00A122B1"/>
    <w:rsid w:val="00A12582"/>
    <w:rsid w:val="00A12E37"/>
    <w:rsid w:val="00A131E7"/>
    <w:rsid w:val="00A13AD3"/>
    <w:rsid w:val="00A13BD0"/>
    <w:rsid w:val="00A14163"/>
    <w:rsid w:val="00A173E8"/>
    <w:rsid w:val="00A1788E"/>
    <w:rsid w:val="00A17B63"/>
    <w:rsid w:val="00A20873"/>
    <w:rsid w:val="00A251A2"/>
    <w:rsid w:val="00A2547A"/>
    <w:rsid w:val="00A265D4"/>
    <w:rsid w:val="00A26F49"/>
    <w:rsid w:val="00A2764F"/>
    <w:rsid w:val="00A27AA4"/>
    <w:rsid w:val="00A27E77"/>
    <w:rsid w:val="00A31AE1"/>
    <w:rsid w:val="00A34B09"/>
    <w:rsid w:val="00A34ED6"/>
    <w:rsid w:val="00A37DC5"/>
    <w:rsid w:val="00A44DF9"/>
    <w:rsid w:val="00A46E1C"/>
    <w:rsid w:val="00A51012"/>
    <w:rsid w:val="00A54692"/>
    <w:rsid w:val="00A54E1A"/>
    <w:rsid w:val="00A55527"/>
    <w:rsid w:val="00A60145"/>
    <w:rsid w:val="00A61349"/>
    <w:rsid w:val="00A620B4"/>
    <w:rsid w:val="00A62234"/>
    <w:rsid w:val="00A631F0"/>
    <w:rsid w:val="00A636D7"/>
    <w:rsid w:val="00A660AE"/>
    <w:rsid w:val="00A67393"/>
    <w:rsid w:val="00A678A2"/>
    <w:rsid w:val="00A702F1"/>
    <w:rsid w:val="00A705F3"/>
    <w:rsid w:val="00A70637"/>
    <w:rsid w:val="00A70A88"/>
    <w:rsid w:val="00A71EDE"/>
    <w:rsid w:val="00A726DA"/>
    <w:rsid w:val="00A73B83"/>
    <w:rsid w:val="00A7425F"/>
    <w:rsid w:val="00A85451"/>
    <w:rsid w:val="00A85CA3"/>
    <w:rsid w:val="00A85E9A"/>
    <w:rsid w:val="00A86B51"/>
    <w:rsid w:val="00A87491"/>
    <w:rsid w:val="00A9208D"/>
    <w:rsid w:val="00A94F3D"/>
    <w:rsid w:val="00A9508D"/>
    <w:rsid w:val="00A95286"/>
    <w:rsid w:val="00A964E5"/>
    <w:rsid w:val="00A96A36"/>
    <w:rsid w:val="00AA0AAF"/>
    <w:rsid w:val="00AA3152"/>
    <w:rsid w:val="00AA3D95"/>
    <w:rsid w:val="00AA44BB"/>
    <w:rsid w:val="00AA456A"/>
    <w:rsid w:val="00AA5209"/>
    <w:rsid w:val="00AA69EF"/>
    <w:rsid w:val="00AA6C5F"/>
    <w:rsid w:val="00AB0E4A"/>
    <w:rsid w:val="00AB0FA4"/>
    <w:rsid w:val="00AB1F43"/>
    <w:rsid w:val="00AB322A"/>
    <w:rsid w:val="00AC01D2"/>
    <w:rsid w:val="00AC05A5"/>
    <w:rsid w:val="00AC0B3E"/>
    <w:rsid w:val="00AC1C2F"/>
    <w:rsid w:val="00AC55AF"/>
    <w:rsid w:val="00AC649C"/>
    <w:rsid w:val="00AC6B69"/>
    <w:rsid w:val="00AC7E10"/>
    <w:rsid w:val="00AD0240"/>
    <w:rsid w:val="00AD10A5"/>
    <w:rsid w:val="00AD11D0"/>
    <w:rsid w:val="00AD629E"/>
    <w:rsid w:val="00AD64F9"/>
    <w:rsid w:val="00AD76F1"/>
    <w:rsid w:val="00AE0014"/>
    <w:rsid w:val="00AE0F56"/>
    <w:rsid w:val="00AE1149"/>
    <w:rsid w:val="00AE1443"/>
    <w:rsid w:val="00AE17ED"/>
    <w:rsid w:val="00AE224C"/>
    <w:rsid w:val="00AE2325"/>
    <w:rsid w:val="00AE23FA"/>
    <w:rsid w:val="00AE3676"/>
    <w:rsid w:val="00AE3689"/>
    <w:rsid w:val="00AE48F3"/>
    <w:rsid w:val="00AE4EE0"/>
    <w:rsid w:val="00AE5391"/>
    <w:rsid w:val="00AF03FC"/>
    <w:rsid w:val="00AF065A"/>
    <w:rsid w:val="00AF0E6C"/>
    <w:rsid w:val="00AF17D1"/>
    <w:rsid w:val="00AF2098"/>
    <w:rsid w:val="00AF269A"/>
    <w:rsid w:val="00AF35CF"/>
    <w:rsid w:val="00AF4BBC"/>
    <w:rsid w:val="00AF4C69"/>
    <w:rsid w:val="00AF4ED1"/>
    <w:rsid w:val="00B0026C"/>
    <w:rsid w:val="00B00BE0"/>
    <w:rsid w:val="00B00D83"/>
    <w:rsid w:val="00B05107"/>
    <w:rsid w:val="00B062E7"/>
    <w:rsid w:val="00B063E3"/>
    <w:rsid w:val="00B102F0"/>
    <w:rsid w:val="00B103E0"/>
    <w:rsid w:val="00B10424"/>
    <w:rsid w:val="00B11AB2"/>
    <w:rsid w:val="00B11C0F"/>
    <w:rsid w:val="00B12122"/>
    <w:rsid w:val="00B123CA"/>
    <w:rsid w:val="00B133AE"/>
    <w:rsid w:val="00B13B54"/>
    <w:rsid w:val="00B13F4F"/>
    <w:rsid w:val="00B141D6"/>
    <w:rsid w:val="00B14E4B"/>
    <w:rsid w:val="00B14F46"/>
    <w:rsid w:val="00B1598D"/>
    <w:rsid w:val="00B20400"/>
    <w:rsid w:val="00B20865"/>
    <w:rsid w:val="00B2099A"/>
    <w:rsid w:val="00B20C71"/>
    <w:rsid w:val="00B210D3"/>
    <w:rsid w:val="00B21E07"/>
    <w:rsid w:val="00B220DD"/>
    <w:rsid w:val="00B22C53"/>
    <w:rsid w:val="00B239AB"/>
    <w:rsid w:val="00B23AAF"/>
    <w:rsid w:val="00B24481"/>
    <w:rsid w:val="00B25D43"/>
    <w:rsid w:val="00B25E77"/>
    <w:rsid w:val="00B26309"/>
    <w:rsid w:val="00B306C5"/>
    <w:rsid w:val="00B30782"/>
    <w:rsid w:val="00B30815"/>
    <w:rsid w:val="00B32C46"/>
    <w:rsid w:val="00B3331F"/>
    <w:rsid w:val="00B3362D"/>
    <w:rsid w:val="00B35078"/>
    <w:rsid w:val="00B35552"/>
    <w:rsid w:val="00B370AC"/>
    <w:rsid w:val="00B374B2"/>
    <w:rsid w:val="00B37D0C"/>
    <w:rsid w:val="00B408AB"/>
    <w:rsid w:val="00B41401"/>
    <w:rsid w:val="00B41AC8"/>
    <w:rsid w:val="00B43D81"/>
    <w:rsid w:val="00B45184"/>
    <w:rsid w:val="00B50D50"/>
    <w:rsid w:val="00B533E1"/>
    <w:rsid w:val="00B537AE"/>
    <w:rsid w:val="00B546BD"/>
    <w:rsid w:val="00B54AEB"/>
    <w:rsid w:val="00B557D0"/>
    <w:rsid w:val="00B5592D"/>
    <w:rsid w:val="00B5621F"/>
    <w:rsid w:val="00B5733E"/>
    <w:rsid w:val="00B62C66"/>
    <w:rsid w:val="00B62E77"/>
    <w:rsid w:val="00B652C9"/>
    <w:rsid w:val="00B662D9"/>
    <w:rsid w:val="00B73A42"/>
    <w:rsid w:val="00B73FF0"/>
    <w:rsid w:val="00B7582D"/>
    <w:rsid w:val="00B764E3"/>
    <w:rsid w:val="00B7677A"/>
    <w:rsid w:val="00B77F05"/>
    <w:rsid w:val="00B80733"/>
    <w:rsid w:val="00B8111A"/>
    <w:rsid w:val="00B82D82"/>
    <w:rsid w:val="00B83A4B"/>
    <w:rsid w:val="00B83CD7"/>
    <w:rsid w:val="00B841F7"/>
    <w:rsid w:val="00B85C4C"/>
    <w:rsid w:val="00B86A91"/>
    <w:rsid w:val="00B905AE"/>
    <w:rsid w:val="00B934A1"/>
    <w:rsid w:val="00B94EF7"/>
    <w:rsid w:val="00B95B31"/>
    <w:rsid w:val="00B95C0C"/>
    <w:rsid w:val="00B97961"/>
    <w:rsid w:val="00B97EDA"/>
    <w:rsid w:val="00BA046E"/>
    <w:rsid w:val="00BA0CDA"/>
    <w:rsid w:val="00BA5085"/>
    <w:rsid w:val="00BA659D"/>
    <w:rsid w:val="00BA7FA1"/>
    <w:rsid w:val="00BB0D14"/>
    <w:rsid w:val="00BB109C"/>
    <w:rsid w:val="00BB17D0"/>
    <w:rsid w:val="00BB1D4C"/>
    <w:rsid w:val="00BB232D"/>
    <w:rsid w:val="00BB2539"/>
    <w:rsid w:val="00BB29A7"/>
    <w:rsid w:val="00BB39D2"/>
    <w:rsid w:val="00BB3F70"/>
    <w:rsid w:val="00BB4A29"/>
    <w:rsid w:val="00BB6BF3"/>
    <w:rsid w:val="00BB6DB2"/>
    <w:rsid w:val="00BC00B7"/>
    <w:rsid w:val="00BC1DD9"/>
    <w:rsid w:val="00BC2114"/>
    <w:rsid w:val="00BC2B6C"/>
    <w:rsid w:val="00BC3083"/>
    <w:rsid w:val="00BC6438"/>
    <w:rsid w:val="00BC69F3"/>
    <w:rsid w:val="00BD0A9A"/>
    <w:rsid w:val="00BD0A9E"/>
    <w:rsid w:val="00BD1483"/>
    <w:rsid w:val="00BD377E"/>
    <w:rsid w:val="00BD4E88"/>
    <w:rsid w:val="00BD67C6"/>
    <w:rsid w:val="00BD7DD3"/>
    <w:rsid w:val="00BE00C6"/>
    <w:rsid w:val="00BE0767"/>
    <w:rsid w:val="00BE0D3D"/>
    <w:rsid w:val="00BE18E4"/>
    <w:rsid w:val="00BE4740"/>
    <w:rsid w:val="00BE707D"/>
    <w:rsid w:val="00BF1AA8"/>
    <w:rsid w:val="00BF2543"/>
    <w:rsid w:val="00BF2BA7"/>
    <w:rsid w:val="00BF34AB"/>
    <w:rsid w:val="00BF3668"/>
    <w:rsid w:val="00BF4C80"/>
    <w:rsid w:val="00BF5165"/>
    <w:rsid w:val="00BF56E4"/>
    <w:rsid w:val="00BF5CF7"/>
    <w:rsid w:val="00BF5ED5"/>
    <w:rsid w:val="00C002A0"/>
    <w:rsid w:val="00C01152"/>
    <w:rsid w:val="00C01519"/>
    <w:rsid w:val="00C03F50"/>
    <w:rsid w:val="00C04252"/>
    <w:rsid w:val="00C0603B"/>
    <w:rsid w:val="00C061CC"/>
    <w:rsid w:val="00C06725"/>
    <w:rsid w:val="00C110C3"/>
    <w:rsid w:val="00C12905"/>
    <w:rsid w:val="00C14433"/>
    <w:rsid w:val="00C15468"/>
    <w:rsid w:val="00C15789"/>
    <w:rsid w:val="00C1774A"/>
    <w:rsid w:val="00C17DAC"/>
    <w:rsid w:val="00C206D5"/>
    <w:rsid w:val="00C20843"/>
    <w:rsid w:val="00C20B67"/>
    <w:rsid w:val="00C20F74"/>
    <w:rsid w:val="00C23650"/>
    <w:rsid w:val="00C27488"/>
    <w:rsid w:val="00C27E4B"/>
    <w:rsid w:val="00C3069D"/>
    <w:rsid w:val="00C308B8"/>
    <w:rsid w:val="00C35512"/>
    <w:rsid w:val="00C36B5F"/>
    <w:rsid w:val="00C37140"/>
    <w:rsid w:val="00C37336"/>
    <w:rsid w:val="00C37563"/>
    <w:rsid w:val="00C432E5"/>
    <w:rsid w:val="00C43CB5"/>
    <w:rsid w:val="00C44C3D"/>
    <w:rsid w:val="00C46C7B"/>
    <w:rsid w:val="00C50501"/>
    <w:rsid w:val="00C5313E"/>
    <w:rsid w:val="00C549B1"/>
    <w:rsid w:val="00C55721"/>
    <w:rsid w:val="00C57388"/>
    <w:rsid w:val="00C60498"/>
    <w:rsid w:val="00C61F5A"/>
    <w:rsid w:val="00C646F8"/>
    <w:rsid w:val="00C64AB3"/>
    <w:rsid w:val="00C67244"/>
    <w:rsid w:val="00C6755F"/>
    <w:rsid w:val="00C679CC"/>
    <w:rsid w:val="00C70F35"/>
    <w:rsid w:val="00C71191"/>
    <w:rsid w:val="00C71537"/>
    <w:rsid w:val="00C71D6F"/>
    <w:rsid w:val="00C73443"/>
    <w:rsid w:val="00C75CEF"/>
    <w:rsid w:val="00C75EE1"/>
    <w:rsid w:val="00C76743"/>
    <w:rsid w:val="00C77EEF"/>
    <w:rsid w:val="00C80968"/>
    <w:rsid w:val="00C81D1D"/>
    <w:rsid w:val="00C84127"/>
    <w:rsid w:val="00C84760"/>
    <w:rsid w:val="00C8695F"/>
    <w:rsid w:val="00C90D71"/>
    <w:rsid w:val="00C92214"/>
    <w:rsid w:val="00C93800"/>
    <w:rsid w:val="00C949E1"/>
    <w:rsid w:val="00C94CD8"/>
    <w:rsid w:val="00C95795"/>
    <w:rsid w:val="00C9678D"/>
    <w:rsid w:val="00C96C54"/>
    <w:rsid w:val="00C97CCB"/>
    <w:rsid w:val="00CA0A79"/>
    <w:rsid w:val="00CA1EA0"/>
    <w:rsid w:val="00CA499A"/>
    <w:rsid w:val="00CA53CE"/>
    <w:rsid w:val="00CA6694"/>
    <w:rsid w:val="00CA6A07"/>
    <w:rsid w:val="00CB05F4"/>
    <w:rsid w:val="00CB39E7"/>
    <w:rsid w:val="00CB3B44"/>
    <w:rsid w:val="00CB3C4E"/>
    <w:rsid w:val="00CB4D27"/>
    <w:rsid w:val="00CB5009"/>
    <w:rsid w:val="00CB5521"/>
    <w:rsid w:val="00CB559F"/>
    <w:rsid w:val="00CB5A2E"/>
    <w:rsid w:val="00CB776E"/>
    <w:rsid w:val="00CB7949"/>
    <w:rsid w:val="00CC2805"/>
    <w:rsid w:val="00CC4831"/>
    <w:rsid w:val="00CC69D4"/>
    <w:rsid w:val="00CD05A4"/>
    <w:rsid w:val="00CD0C4C"/>
    <w:rsid w:val="00CD128C"/>
    <w:rsid w:val="00CD13E2"/>
    <w:rsid w:val="00CD141F"/>
    <w:rsid w:val="00CD1830"/>
    <w:rsid w:val="00CD2DAC"/>
    <w:rsid w:val="00CD2ED7"/>
    <w:rsid w:val="00CD3734"/>
    <w:rsid w:val="00CD3788"/>
    <w:rsid w:val="00CD4015"/>
    <w:rsid w:val="00CD5730"/>
    <w:rsid w:val="00CD5F5E"/>
    <w:rsid w:val="00CE0979"/>
    <w:rsid w:val="00CE1255"/>
    <w:rsid w:val="00CE2126"/>
    <w:rsid w:val="00CE2632"/>
    <w:rsid w:val="00CE415F"/>
    <w:rsid w:val="00CE5D62"/>
    <w:rsid w:val="00CF0EE1"/>
    <w:rsid w:val="00CF1B6A"/>
    <w:rsid w:val="00CF2466"/>
    <w:rsid w:val="00CF28ED"/>
    <w:rsid w:val="00CF2AE6"/>
    <w:rsid w:val="00CF37C0"/>
    <w:rsid w:val="00CF4E79"/>
    <w:rsid w:val="00CF5211"/>
    <w:rsid w:val="00CF78BB"/>
    <w:rsid w:val="00CF7D71"/>
    <w:rsid w:val="00D003FA"/>
    <w:rsid w:val="00D0176F"/>
    <w:rsid w:val="00D02197"/>
    <w:rsid w:val="00D04492"/>
    <w:rsid w:val="00D044E3"/>
    <w:rsid w:val="00D04693"/>
    <w:rsid w:val="00D04B44"/>
    <w:rsid w:val="00D075CB"/>
    <w:rsid w:val="00D10608"/>
    <w:rsid w:val="00D11090"/>
    <w:rsid w:val="00D12A89"/>
    <w:rsid w:val="00D14782"/>
    <w:rsid w:val="00D176F3"/>
    <w:rsid w:val="00D20836"/>
    <w:rsid w:val="00D223E0"/>
    <w:rsid w:val="00D22E95"/>
    <w:rsid w:val="00D24F04"/>
    <w:rsid w:val="00D25DA1"/>
    <w:rsid w:val="00D26BC5"/>
    <w:rsid w:val="00D30886"/>
    <w:rsid w:val="00D33027"/>
    <w:rsid w:val="00D33D2B"/>
    <w:rsid w:val="00D3549A"/>
    <w:rsid w:val="00D3555C"/>
    <w:rsid w:val="00D35828"/>
    <w:rsid w:val="00D36FA4"/>
    <w:rsid w:val="00D37583"/>
    <w:rsid w:val="00D417BC"/>
    <w:rsid w:val="00D44E8E"/>
    <w:rsid w:val="00D45D9D"/>
    <w:rsid w:val="00D46DA2"/>
    <w:rsid w:val="00D47974"/>
    <w:rsid w:val="00D501C1"/>
    <w:rsid w:val="00D504F9"/>
    <w:rsid w:val="00D50938"/>
    <w:rsid w:val="00D509EC"/>
    <w:rsid w:val="00D51460"/>
    <w:rsid w:val="00D532C9"/>
    <w:rsid w:val="00D53EE1"/>
    <w:rsid w:val="00D54640"/>
    <w:rsid w:val="00D54BFC"/>
    <w:rsid w:val="00D54CD0"/>
    <w:rsid w:val="00D60719"/>
    <w:rsid w:val="00D60917"/>
    <w:rsid w:val="00D60DAB"/>
    <w:rsid w:val="00D62330"/>
    <w:rsid w:val="00D627B3"/>
    <w:rsid w:val="00D63EAF"/>
    <w:rsid w:val="00D64B05"/>
    <w:rsid w:val="00D64C9E"/>
    <w:rsid w:val="00D65DD1"/>
    <w:rsid w:val="00D65F1F"/>
    <w:rsid w:val="00D67F93"/>
    <w:rsid w:val="00D71F04"/>
    <w:rsid w:val="00D729AA"/>
    <w:rsid w:val="00D7437B"/>
    <w:rsid w:val="00D7637B"/>
    <w:rsid w:val="00D76D0C"/>
    <w:rsid w:val="00D77C86"/>
    <w:rsid w:val="00D81B98"/>
    <w:rsid w:val="00D81D44"/>
    <w:rsid w:val="00D8288D"/>
    <w:rsid w:val="00D82C92"/>
    <w:rsid w:val="00D83EDB"/>
    <w:rsid w:val="00D8516D"/>
    <w:rsid w:val="00D876AC"/>
    <w:rsid w:val="00D87C6F"/>
    <w:rsid w:val="00D91636"/>
    <w:rsid w:val="00D92295"/>
    <w:rsid w:val="00D939FF"/>
    <w:rsid w:val="00D93C74"/>
    <w:rsid w:val="00D94371"/>
    <w:rsid w:val="00D96D77"/>
    <w:rsid w:val="00D97EBC"/>
    <w:rsid w:val="00DA0230"/>
    <w:rsid w:val="00DA0F3D"/>
    <w:rsid w:val="00DA30D3"/>
    <w:rsid w:val="00DA5173"/>
    <w:rsid w:val="00DA51D4"/>
    <w:rsid w:val="00DA5210"/>
    <w:rsid w:val="00DA529B"/>
    <w:rsid w:val="00DA5709"/>
    <w:rsid w:val="00DA76EF"/>
    <w:rsid w:val="00DB15CF"/>
    <w:rsid w:val="00DB254D"/>
    <w:rsid w:val="00DB2A20"/>
    <w:rsid w:val="00DB2AEC"/>
    <w:rsid w:val="00DB31A7"/>
    <w:rsid w:val="00DB35EC"/>
    <w:rsid w:val="00DB3ACB"/>
    <w:rsid w:val="00DB4CC0"/>
    <w:rsid w:val="00DB4E82"/>
    <w:rsid w:val="00DB536A"/>
    <w:rsid w:val="00DB54FE"/>
    <w:rsid w:val="00DC1F51"/>
    <w:rsid w:val="00DC1FC6"/>
    <w:rsid w:val="00DC4997"/>
    <w:rsid w:val="00DC4B3C"/>
    <w:rsid w:val="00DC4D72"/>
    <w:rsid w:val="00DC66E8"/>
    <w:rsid w:val="00DC69CF"/>
    <w:rsid w:val="00DC6AE2"/>
    <w:rsid w:val="00DD2B3D"/>
    <w:rsid w:val="00DD4544"/>
    <w:rsid w:val="00DD6C82"/>
    <w:rsid w:val="00DD764A"/>
    <w:rsid w:val="00DE0A4D"/>
    <w:rsid w:val="00DE13BF"/>
    <w:rsid w:val="00DE422E"/>
    <w:rsid w:val="00DE4459"/>
    <w:rsid w:val="00DE66EF"/>
    <w:rsid w:val="00DF0DE3"/>
    <w:rsid w:val="00DF1A19"/>
    <w:rsid w:val="00DF441E"/>
    <w:rsid w:val="00DF44B0"/>
    <w:rsid w:val="00DF4694"/>
    <w:rsid w:val="00DF7C9B"/>
    <w:rsid w:val="00E00B45"/>
    <w:rsid w:val="00E0198C"/>
    <w:rsid w:val="00E01CC5"/>
    <w:rsid w:val="00E03176"/>
    <w:rsid w:val="00E03779"/>
    <w:rsid w:val="00E04132"/>
    <w:rsid w:val="00E04315"/>
    <w:rsid w:val="00E07EAF"/>
    <w:rsid w:val="00E109B8"/>
    <w:rsid w:val="00E11554"/>
    <w:rsid w:val="00E1246E"/>
    <w:rsid w:val="00E13E4A"/>
    <w:rsid w:val="00E144C8"/>
    <w:rsid w:val="00E16130"/>
    <w:rsid w:val="00E16C0C"/>
    <w:rsid w:val="00E16F35"/>
    <w:rsid w:val="00E17EFB"/>
    <w:rsid w:val="00E20343"/>
    <w:rsid w:val="00E2315A"/>
    <w:rsid w:val="00E26E16"/>
    <w:rsid w:val="00E273D0"/>
    <w:rsid w:val="00E30445"/>
    <w:rsid w:val="00E307D9"/>
    <w:rsid w:val="00E330A9"/>
    <w:rsid w:val="00E338AE"/>
    <w:rsid w:val="00E339DA"/>
    <w:rsid w:val="00E34073"/>
    <w:rsid w:val="00E34383"/>
    <w:rsid w:val="00E37843"/>
    <w:rsid w:val="00E37C83"/>
    <w:rsid w:val="00E40C41"/>
    <w:rsid w:val="00E40F66"/>
    <w:rsid w:val="00E41AED"/>
    <w:rsid w:val="00E443B8"/>
    <w:rsid w:val="00E464CD"/>
    <w:rsid w:val="00E46518"/>
    <w:rsid w:val="00E471AC"/>
    <w:rsid w:val="00E47E54"/>
    <w:rsid w:val="00E522D7"/>
    <w:rsid w:val="00E52E25"/>
    <w:rsid w:val="00E5436D"/>
    <w:rsid w:val="00E54555"/>
    <w:rsid w:val="00E55F65"/>
    <w:rsid w:val="00E56589"/>
    <w:rsid w:val="00E5666F"/>
    <w:rsid w:val="00E574D6"/>
    <w:rsid w:val="00E57AB9"/>
    <w:rsid w:val="00E57FBB"/>
    <w:rsid w:val="00E6409D"/>
    <w:rsid w:val="00E67C7F"/>
    <w:rsid w:val="00E71245"/>
    <w:rsid w:val="00E72E96"/>
    <w:rsid w:val="00E73C97"/>
    <w:rsid w:val="00E745B3"/>
    <w:rsid w:val="00E75B7A"/>
    <w:rsid w:val="00E75D2A"/>
    <w:rsid w:val="00E76E48"/>
    <w:rsid w:val="00E7700F"/>
    <w:rsid w:val="00E770B9"/>
    <w:rsid w:val="00E8128A"/>
    <w:rsid w:val="00E83590"/>
    <w:rsid w:val="00E83742"/>
    <w:rsid w:val="00E8400D"/>
    <w:rsid w:val="00E855A0"/>
    <w:rsid w:val="00E85D7D"/>
    <w:rsid w:val="00E8628E"/>
    <w:rsid w:val="00E87584"/>
    <w:rsid w:val="00E87B5E"/>
    <w:rsid w:val="00E90077"/>
    <w:rsid w:val="00E9101A"/>
    <w:rsid w:val="00E92FDD"/>
    <w:rsid w:val="00E94D8C"/>
    <w:rsid w:val="00E96CC2"/>
    <w:rsid w:val="00EA06B2"/>
    <w:rsid w:val="00EA0D59"/>
    <w:rsid w:val="00EA14AC"/>
    <w:rsid w:val="00EA16D5"/>
    <w:rsid w:val="00EA1B67"/>
    <w:rsid w:val="00EA256F"/>
    <w:rsid w:val="00EA32F9"/>
    <w:rsid w:val="00EA34F9"/>
    <w:rsid w:val="00EA569F"/>
    <w:rsid w:val="00EA6CF2"/>
    <w:rsid w:val="00EA731D"/>
    <w:rsid w:val="00EA771B"/>
    <w:rsid w:val="00EB0B61"/>
    <w:rsid w:val="00EB2B9E"/>
    <w:rsid w:val="00EB2BD8"/>
    <w:rsid w:val="00EB5666"/>
    <w:rsid w:val="00EB63A7"/>
    <w:rsid w:val="00EB63AF"/>
    <w:rsid w:val="00EB7B61"/>
    <w:rsid w:val="00EC197F"/>
    <w:rsid w:val="00EC35D3"/>
    <w:rsid w:val="00EC3A90"/>
    <w:rsid w:val="00EC48ED"/>
    <w:rsid w:val="00EC4DDE"/>
    <w:rsid w:val="00EC4F65"/>
    <w:rsid w:val="00EC57F0"/>
    <w:rsid w:val="00EC7248"/>
    <w:rsid w:val="00ED0A2C"/>
    <w:rsid w:val="00ED0F72"/>
    <w:rsid w:val="00ED216F"/>
    <w:rsid w:val="00ED4AD8"/>
    <w:rsid w:val="00ED52BE"/>
    <w:rsid w:val="00ED5F03"/>
    <w:rsid w:val="00ED5FD0"/>
    <w:rsid w:val="00ED6768"/>
    <w:rsid w:val="00EE1487"/>
    <w:rsid w:val="00EE1627"/>
    <w:rsid w:val="00EE2598"/>
    <w:rsid w:val="00EE29D0"/>
    <w:rsid w:val="00EE33F8"/>
    <w:rsid w:val="00EE3CC6"/>
    <w:rsid w:val="00EE4686"/>
    <w:rsid w:val="00EE7718"/>
    <w:rsid w:val="00EE794B"/>
    <w:rsid w:val="00EF12B8"/>
    <w:rsid w:val="00EF1556"/>
    <w:rsid w:val="00EF2D8A"/>
    <w:rsid w:val="00EF2EBF"/>
    <w:rsid w:val="00EF337B"/>
    <w:rsid w:val="00EF47EF"/>
    <w:rsid w:val="00EF55FA"/>
    <w:rsid w:val="00EF706A"/>
    <w:rsid w:val="00EF74A8"/>
    <w:rsid w:val="00EF77A5"/>
    <w:rsid w:val="00F003EF"/>
    <w:rsid w:val="00F00918"/>
    <w:rsid w:val="00F02C20"/>
    <w:rsid w:val="00F03B13"/>
    <w:rsid w:val="00F05120"/>
    <w:rsid w:val="00F057DB"/>
    <w:rsid w:val="00F05928"/>
    <w:rsid w:val="00F100B1"/>
    <w:rsid w:val="00F12486"/>
    <w:rsid w:val="00F13154"/>
    <w:rsid w:val="00F13DE9"/>
    <w:rsid w:val="00F1488C"/>
    <w:rsid w:val="00F14C1F"/>
    <w:rsid w:val="00F15F99"/>
    <w:rsid w:val="00F160F1"/>
    <w:rsid w:val="00F161CE"/>
    <w:rsid w:val="00F16635"/>
    <w:rsid w:val="00F21404"/>
    <w:rsid w:val="00F215FA"/>
    <w:rsid w:val="00F21C04"/>
    <w:rsid w:val="00F2285A"/>
    <w:rsid w:val="00F23D17"/>
    <w:rsid w:val="00F24570"/>
    <w:rsid w:val="00F24CF5"/>
    <w:rsid w:val="00F256EC"/>
    <w:rsid w:val="00F30213"/>
    <w:rsid w:val="00F30B14"/>
    <w:rsid w:val="00F31B3D"/>
    <w:rsid w:val="00F323EC"/>
    <w:rsid w:val="00F330F6"/>
    <w:rsid w:val="00F3332C"/>
    <w:rsid w:val="00F334F0"/>
    <w:rsid w:val="00F33903"/>
    <w:rsid w:val="00F344E4"/>
    <w:rsid w:val="00F3636C"/>
    <w:rsid w:val="00F40557"/>
    <w:rsid w:val="00F43851"/>
    <w:rsid w:val="00F451E7"/>
    <w:rsid w:val="00F45D3D"/>
    <w:rsid w:val="00F470CF"/>
    <w:rsid w:val="00F519D6"/>
    <w:rsid w:val="00F51EDD"/>
    <w:rsid w:val="00F540EF"/>
    <w:rsid w:val="00F549A3"/>
    <w:rsid w:val="00F55A40"/>
    <w:rsid w:val="00F5783F"/>
    <w:rsid w:val="00F60898"/>
    <w:rsid w:val="00F6158C"/>
    <w:rsid w:val="00F62B70"/>
    <w:rsid w:val="00F636AC"/>
    <w:rsid w:val="00F64124"/>
    <w:rsid w:val="00F64DE1"/>
    <w:rsid w:val="00F6673F"/>
    <w:rsid w:val="00F66FA1"/>
    <w:rsid w:val="00F67E6E"/>
    <w:rsid w:val="00F70002"/>
    <w:rsid w:val="00F71B76"/>
    <w:rsid w:val="00F73369"/>
    <w:rsid w:val="00F74B06"/>
    <w:rsid w:val="00F74B39"/>
    <w:rsid w:val="00F74BFA"/>
    <w:rsid w:val="00F7688C"/>
    <w:rsid w:val="00F77DF2"/>
    <w:rsid w:val="00F806DA"/>
    <w:rsid w:val="00F807F8"/>
    <w:rsid w:val="00F8131D"/>
    <w:rsid w:val="00F81F81"/>
    <w:rsid w:val="00F82B57"/>
    <w:rsid w:val="00F8523E"/>
    <w:rsid w:val="00F8673F"/>
    <w:rsid w:val="00F93168"/>
    <w:rsid w:val="00F934CC"/>
    <w:rsid w:val="00F93DA1"/>
    <w:rsid w:val="00F944AD"/>
    <w:rsid w:val="00F967B7"/>
    <w:rsid w:val="00F97267"/>
    <w:rsid w:val="00F9751D"/>
    <w:rsid w:val="00F97960"/>
    <w:rsid w:val="00FA2957"/>
    <w:rsid w:val="00FA2E27"/>
    <w:rsid w:val="00FA3796"/>
    <w:rsid w:val="00FA3F3A"/>
    <w:rsid w:val="00FA72CA"/>
    <w:rsid w:val="00FB0404"/>
    <w:rsid w:val="00FB08E8"/>
    <w:rsid w:val="00FB226C"/>
    <w:rsid w:val="00FB3D49"/>
    <w:rsid w:val="00FB46CC"/>
    <w:rsid w:val="00FB5082"/>
    <w:rsid w:val="00FB55F8"/>
    <w:rsid w:val="00FB567A"/>
    <w:rsid w:val="00FB5D14"/>
    <w:rsid w:val="00FB6864"/>
    <w:rsid w:val="00FB6C9A"/>
    <w:rsid w:val="00FB7101"/>
    <w:rsid w:val="00FB77C9"/>
    <w:rsid w:val="00FC1D81"/>
    <w:rsid w:val="00FC2808"/>
    <w:rsid w:val="00FC2F54"/>
    <w:rsid w:val="00FC5771"/>
    <w:rsid w:val="00FC60D0"/>
    <w:rsid w:val="00FC6DA2"/>
    <w:rsid w:val="00FC79BF"/>
    <w:rsid w:val="00FC7A0F"/>
    <w:rsid w:val="00FC7E64"/>
    <w:rsid w:val="00FD3B2D"/>
    <w:rsid w:val="00FD475D"/>
    <w:rsid w:val="00FD5687"/>
    <w:rsid w:val="00FD6F1C"/>
    <w:rsid w:val="00FE1277"/>
    <w:rsid w:val="00FE224F"/>
    <w:rsid w:val="00FE314C"/>
    <w:rsid w:val="00FE388F"/>
    <w:rsid w:val="00FE4B35"/>
    <w:rsid w:val="00FE522A"/>
    <w:rsid w:val="00FE5E7C"/>
    <w:rsid w:val="00FE69DD"/>
    <w:rsid w:val="00FE6C61"/>
    <w:rsid w:val="00FE6C98"/>
    <w:rsid w:val="00FF008C"/>
    <w:rsid w:val="00FF0FB3"/>
    <w:rsid w:val="00FF2A5D"/>
    <w:rsid w:val="00FF31E7"/>
    <w:rsid w:val="00FF44AA"/>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5C57F805"/>
  <w14:defaultImageDpi w14:val="0"/>
  <w15:docId w15:val="{A6B214D9-B600-467A-94AD-BBD0574C7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165"/>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paragraph" w:customStyle="1" w:styleId="a7">
    <w:name w:val="標準(太郎文書スタイル)"/>
    <w:uiPriority w:val="99"/>
    <w:rsid w:val="00865728"/>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135627">
      <w:marLeft w:val="0"/>
      <w:marRight w:val="0"/>
      <w:marTop w:val="0"/>
      <w:marBottom w:val="0"/>
      <w:divBdr>
        <w:top w:val="none" w:sz="0" w:space="0" w:color="auto"/>
        <w:left w:val="none" w:sz="0" w:space="0" w:color="auto"/>
        <w:bottom w:val="none" w:sz="0" w:space="0" w:color="auto"/>
        <w:right w:val="none" w:sz="0" w:space="0" w:color="auto"/>
      </w:divBdr>
    </w:div>
    <w:div w:id="1403135628">
      <w:marLeft w:val="0"/>
      <w:marRight w:val="0"/>
      <w:marTop w:val="0"/>
      <w:marBottom w:val="0"/>
      <w:divBdr>
        <w:top w:val="none" w:sz="0" w:space="0" w:color="auto"/>
        <w:left w:val="none" w:sz="0" w:space="0" w:color="auto"/>
        <w:bottom w:val="none" w:sz="0" w:space="0" w:color="auto"/>
        <w:right w:val="none" w:sz="0" w:space="0" w:color="auto"/>
      </w:divBdr>
    </w:div>
    <w:div w:id="1403135629">
      <w:marLeft w:val="0"/>
      <w:marRight w:val="0"/>
      <w:marTop w:val="0"/>
      <w:marBottom w:val="0"/>
      <w:divBdr>
        <w:top w:val="none" w:sz="0" w:space="0" w:color="auto"/>
        <w:left w:val="none" w:sz="0" w:space="0" w:color="auto"/>
        <w:bottom w:val="none" w:sz="0" w:space="0" w:color="auto"/>
        <w:right w:val="none" w:sz="0" w:space="0" w:color="auto"/>
      </w:divBdr>
    </w:div>
    <w:div w:id="1403135630">
      <w:marLeft w:val="0"/>
      <w:marRight w:val="0"/>
      <w:marTop w:val="0"/>
      <w:marBottom w:val="0"/>
      <w:divBdr>
        <w:top w:val="none" w:sz="0" w:space="0" w:color="auto"/>
        <w:left w:val="none" w:sz="0" w:space="0" w:color="auto"/>
        <w:bottom w:val="none" w:sz="0" w:space="0" w:color="auto"/>
        <w:right w:val="none" w:sz="0" w:space="0" w:color="auto"/>
      </w:divBdr>
    </w:div>
    <w:div w:id="14031356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74E06-EEE6-4C51-A9E4-F8451C8AA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29909</Words>
  <Characters>969</Characters>
  <Application>Microsoft Office Word</Application>
  <DocSecurity>0</DocSecurity>
  <Lines>8</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　裕二</dc:creator>
  <cp:keywords/>
  <dc:description/>
  <cp:lastModifiedBy>小倉　裕二</cp:lastModifiedBy>
  <cp:revision>3</cp:revision>
  <cp:lastPrinted>2023-12-28T01:35:00Z</cp:lastPrinted>
  <dcterms:created xsi:type="dcterms:W3CDTF">2023-12-19T06:31:00Z</dcterms:created>
  <dcterms:modified xsi:type="dcterms:W3CDTF">2023-12-28T01:39:00Z</dcterms:modified>
</cp:coreProperties>
</file>